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A88A" w14:textId="319737EE" w:rsidR="005E1035" w:rsidRPr="00C7737C" w:rsidRDefault="005E1035" w:rsidP="001224A0">
      <w:pPr>
        <w:pStyle w:val="Normal1"/>
        <w:spacing w:before="120" w:after="120" w:line="276" w:lineRule="auto"/>
        <w:jc w:val="both"/>
        <w:rPr>
          <w:sz w:val="22"/>
          <w:szCs w:val="22"/>
        </w:rPr>
      </w:pPr>
      <w:r w:rsidRPr="00C7737C">
        <w:rPr>
          <w:sz w:val="22"/>
          <w:szCs w:val="22"/>
        </w:rPr>
        <w:t xml:space="preserve">Temeljem Odluke o raspisivanju javnog poziva za financiranje </w:t>
      </w:r>
      <w:r w:rsidR="00E16850" w:rsidRPr="00C7737C">
        <w:rPr>
          <w:sz w:val="22"/>
          <w:szCs w:val="22"/>
        </w:rPr>
        <w:t xml:space="preserve">projekata međunarodne </w:t>
      </w:r>
      <w:r w:rsidR="00893AC1" w:rsidRPr="00C7737C">
        <w:rPr>
          <w:sz w:val="22"/>
          <w:szCs w:val="22"/>
        </w:rPr>
        <w:t>razvojne</w:t>
      </w:r>
      <w:r w:rsidR="00E16850" w:rsidRPr="00C7737C">
        <w:rPr>
          <w:sz w:val="22"/>
          <w:szCs w:val="22"/>
        </w:rPr>
        <w:t xml:space="preserve"> suradnje organizacija civilnog </w:t>
      </w:r>
      <w:r w:rsidR="00E16850" w:rsidRPr="00AF399D">
        <w:rPr>
          <w:sz w:val="22"/>
          <w:szCs w:val="22"/>
        </w:rPr>
        <w:t>društva</w:t>
      </w:r>
      <w:r w:rsidR="008D6A1F">
        <w:rPr>
          <w:sz w:val="22"/>
          <w:szCs w:val="22"/>
        </w:rPr>
        <w:t xml:space="preserve"> </w:t>
      </w:r>
      <w:r w:rsidR="00AF399D" w:rsidRPr="00065779">
        <w:rPr>
          <w:sz w:val="22"/>
          <w:szCs w:val="22"/>
        </w:rPr>
        <w:t xml:space="preserve">KLASA: </w:t>
      </w:r>
      <w:r w:rsidR="00065779" w:rsidRPr="00065779">
        <w:rPr>
          <w:sz w:val="22"/>
          <w:szCs w:val="22"/>
        </w:rPr>
        <w:t>302-01/24-01/46</w:t>
      </w:r>
      <w:r w:rsidR="00AF399D" w:rsidRPr="00065779">
        <w:rPr>
          <w:sz w:val="22"/>
          <w:szCs w:val="22"/>
        </w:rPr>
        <w:t xml:space="preserve">, URBROJ: </w:t>
      </w:r>
      <w:r w:rsidR="00065779" w:rsidRPr="00065779">
        <w:rPr>
          <w:sz w:val="22"/>
          <w:szCs w:val="22"/>
        </w:rPr>
        <w:t>521-VIII-03-24-01</w:t>
      </w:r>
      <w:r w:rsidR="00FD5132">
        <w:rPr>
          <w:sz w:val="22"/>
          <w:szCs w:val="22"/>
        </w:rPr>
        <w:t xml:space="preserve"> </w:t>
      </w:r>
      <w:r w:rsidRPr="00065779">
        <w:rPr>
          <w:sz w:val="22"/>
          <w:szCs w:val="22"/>
        </w:rPr>
        <w:t xml:space="preserve">od. </w:t>
      </w:r>
      <w:r w:rsidR="00065779" w:rsidRPr="00065779">
        <w:rPr>
          <w:sz w:val="22"/>
          <w:szCs w:val="22"/>
        </w:rPr>
        <w:t>25</w:t>
      </w:r>
      <w:r w:rsidR="00F52576" w:rsidRPr="00065779">
        <w:rPr>
          <w:sz w:val="22"/>
          <w:szCs w:val="22"/>
        </w:rPr>
        <w:t xml:space="preserve">. </w:t>
      </w:r>
      <w:r w:rsidR="00065779" w:rsidRPr="00065779">
        <w:rPr>
          <w:sz w:val="22"/>
          <w:szCs w:val="22"/>
        </w:rPr>
        <w:t>studenog</w:t>
      </w:r>
      <w:r w:rsidR="00F52576" w:rsidRPr="00065779">
        <w:rPr>
          <w:sz w:val="22"/>
          <w:szCs w:val="22"/>
        </w:rPr>
        <w:t xml:space="preserve"> </w:t>
      </w:r>
      <w:r w:rsidRPr="00065779">
        <w:rPr>
          <w:sz w:val="22"/>
          <w:szCs w:val="22"/>
        </w:rPr>
        <w:t>202</w:t>
      </w:r>
      <w:r w:rsidR="00065779" w:rsidRPr="00065779">
        <w:rPr>
          <w:sz w:val="22"/>
          <w:szCs w:val="22"/>
        </w:rPr>
        <w:t>4</w:t>
      </w:r>
      <w:r w:rsidRPr="00065779">
        <w:rPr>
          <w:sz w:val="22"/>
          <w:szCs w:val="22"/>
        </w:rPr>
        <w:t>.</w:t>
      </w:r>
      <w:r w:rsidR="00E16850" w:rsidRPr="00065779">
        <w:rPr>
          <w:sz w:val="22"/>
          <w:szCs w:val="22"/>
        </w:rPr>
        <w:t xml:space="preserve"> godine</w:t>
      </w:r>
      <w:r w:rsidRPr="00C7737C">
        <w:rPr>
          <w:sz w:val="22"/>
          <w:szCs w:val="22"/>
        </w:rPr>
        <w:t>, Ministarstvo vanjskih i europskih poslova Republike Hrvatske raspisuje</w:t>
      </w:r>
    </w:p>
    <w:p w14:paraId="364AAF5E" w14:textId="2245AE19" w:rsidR="002D4B8B" w:rsidRPr="00C7737C" w:rsidRDefault="00893AC1" w:rsidP="00420A99">
      <w:pPr>
        <w:spacing w:before="120" w:after="120" w:line="276" w:lineRule="auto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0441D" wp14:editId="28720878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15240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E6C6" w14:textId="2B61B2FF" w:rsidR="00893AC1" w:rsidRPr="00C7737C" w:rsidRDefault="00FD5132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363DD3"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JAVNI POZIV</w:t>
                            </w:r>
                          </w:p>
                          <w:p w14:paraId="61AFF69F" w14:textId="77777777" w:rsidR="00363DD3" w:rsidRPr="00C7737C" w:rsidRDefault="00363DD3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ZA FINANCIRANJE</w:t>
                            </w:r>
                          </w:p>
                          <w:p w14:paraId="3695108C" w14:textId="77777777" w:rsidR="00F91E39" w:rsidRPr="00C7737C" w:rsidRDefault="00363DD3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PROJEKATA MEĐUNARODNE RAZVOJNE SURADNJE</w:t>
                            </w:r>
                            <w:r w:rsidR="00D92D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ORGANIZACIJA CIVILNOG DRUŠTVA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4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05pt;margin-top:17.2pt;width:452.25pt;height:12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" fillcolor="#d9e2f3 [660]" strokecolor="#b4c6e7 [1300]">
                <v:textbox>
                  <w:txbxContent>
                    <w:p w14:paraId="1766E6C6" w14:textId="2B61B2FF" w:rsidR="00893AC1" w:rsidRPr="00C7737C" w:rsidRDefault="00FD5132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4. </w:t>
                      </w:r>
                      <w:r w:rsidR="00363DD3"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JAVNI POZIV</w:t>
                      </w:r>
                    </w:p>
                    <w:p w14:paraId="61AFF69F" w14:textId="77777777" w:rsidR="00363DD3" w:rsidRPr="00C7737C" w:rsidRDefault="00363DD3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ZA FINANCIRANJE</w:t>
                      </w:r>
                    </w:p>
                    <w:p w14:paraId="3695108C" w14:textId="77777777" w:rsidR="00F91E39" w:rsidRPr="00C7737C" w:rsidRDefault="00363DD3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PROJEKATA MEĐUNARODNE RAZVOJNE SURADNJE</w:t>
                      </w:r>
                      <w:r w:rsidR="00D92D3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ORGANIZACIJA CIVILNOG DRUŠTVA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367F17" w14:textId="77777777" w:rsidR="00893AC1" w:rsidRPr="00C7737C" w:rsidRDefault="00893AC1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B67C4F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I.</w:t>
      </w:r>
    </w:p>
    <w:p w14:paraId="3ECBAC34" w14:textId="4975D36A" w:rsidR="00D92D30" w:rsidRDefault="005E1035" w:rsidP="00420A99">
      <w:pPr>
        <w:pStyle w:val="Standard"/>
        <w:spacing w:before="120" w:after="120" w:line="276" w:lineRule="auto"/>
        <w:rPr>
          <w:rFonts w:ascii="Times New Roman" w:hAnsi="Times New Roman"/>
          <w:bCs/>
        </w:rPr>
      </w:pPr>
      <w:r w:rsidRPr="00C7737C">
        <w:rPr>
          <w:rFonts w:ascii="Times New Roman" w:hAnsi="Times New Roman"/>
          <w:bCs/>
        </w:rPr>
        <w:t xml:space="preserve">Pravo podnošenja </w:t>
      </w:r>
      <w:r w:rsidR="00893AC1" w:rsidRPr="00C7737C">
        <w:rPr>
          <w:rFonts w:ascii="Times New Roman" w:hAnsi="Times New Roman"/>
          <w:bCs/>
        </w:rPr>
        <w:t xml:space="preserve">projektnih </w:t>
      </w:r>
      <w:r w:rsidRPr="00C7737C">
        <w:rPr>
          <w:rFonts w:ascii="Times New Roman" w:hAnsi="Times New Roman"/>
          <w:bCs/>
        </w:rPr>
        <w:t xml:space="preserve">prijava na </w:t>
      </w:r>
      <w:r w:rsidR="00FD5132">
        <w:rPr>
          <w:rFonts w:ascii="Times New Roman" w:hAnsi="Times New Roman"/>
          <w:bCs/>
        </w:rPr>
        <w:t>4. j</w:t>
      </w:r>
      <w:r w:rsidR="00893AC1" w:rsidRPr="00C7737C">
        <w:rPr>
          <w:rFonts w:ascii="Times New Roman" w:hAnsi="Times New Roman"/>
          <w:bCs/>
        </w:rPr>
        <w:t xml:space="preserve">avni poziv za financiranje projekata međunarodne razvojne suradnje </w:t>
      </w:r>
      <w:r w:rsidR="00D92D30">
        <w:rPr>
          <w:rFonts w:ascii="Times New Roman" w:hAnsi="Times New Roman"/>
          <w:bCs/>
        </w:rPr>
        <w:t>organizacija civilnog društva</w:t>
      </w:r>
      <w:r w:rsidR="0007564D" w:rsidRPr="00C7737C">
        <w:rPr>
          <w:rFonts w:ascii="Times New Roman" w:hAnsi="Times New Roman"/>
          <w:bCs/>
        </w:rPr>
        <w:t xml:space="preserve"> </w:t>
      </w:r>
      <w:r w:rsidRPr="00C7737C">
        <w:rPr>
          <w:rFonts w:ascii="Times New Roman" w:hAnsi="Times New Roman"/>
          <w:bCs/>
        </w:rPr>
        <w:t xml:space="preserve">(dalje </w:t>
      </w:r>
      <w:r w:rsidR="00893AC1" w:rsidRPr="00C7737C">
        <w:rPr>
          <w:rFonts w:ascii="Times New Roman" w:hAnsi="Times New Roman"/>
          <w:bCs/>
        </w:rPr>
        <w:t xml:space="preserve">u </w:t>
      </w:r>
      <w:r w:rsidRPr="00C7737C">
        <w:rPr>
          <w:rFonts w:ascii="Times New Roman" w:hAnsi="Times New Roman"/>
          <w:bCs/>
        </w:rPr>
        <w:t xml:space="preserve">tekstu: </w:t>
      </w:r>
      <w:r w:rsidR="00D92D30">
        <w:rPr>
          <w:rFonts w:ascii="Times New Roman" w:hAnsi="Times New Roman"/>
          <w:bCs/>
        </w:rPr>
        <w:t>Ja</w:t>
      </w:r>
      <w:r w:rsidR="00893AC1" w:rsidRPr="00C7737C">
        <w:rPr>
          <w:rFonts w:ascii="Times New Roman" w:hAnsi="Times New Roman"/>
          <w:bCs/>
        </w:rPr>
        <w:t>vni poziv</w:t>
      </w:r>
      <w:r w:rsidRPr="00C7737C">
        <w:rPr>
          <w:rFonts w:ascii="Times New Roman" w:hAnsi="Times New Roman"/>
          <w:bCs/>
        </w:rPr>
        <w:t>) imaju organizacije civilnog društva registrirane u Republici Hrvatskoj</w:t>
      </w:r>
      <w:r w:rsidR="00FD5132">
        <w:rPr>
          <w:rFonts w:ascii="Times New Roman" w:hAnsi="Times New Roman"/>
          <w:bCs/>
        </w:rPr>
        <w:t xml:space="preserve">. </w:t>
      </w:r>
    </w:p>
    <w:p w14:paraId="269A2800" w14:textId="36248A62" w:rsidR="00893AC1" w:rsidRPr="00C7737C" w:rsidRDefault="00D92D30" w:rsidP="00420A99">
      <w:pPr>
        <w:pStyle w:val="Standard"/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Projektni prijedlozi organizacija civilnog društva iz stavka 1. moraju za cilj imati promicanje </w:t>
      </w:r>
      <w:r w:rsidR="00FD5132" w:rsidRPr="00FD5132">
        <w:rPr>
          <w:rFonts w:ascii="Times New Roman" w:hAnsi="Times New Roman"/>
          <w:bCs/>
        </w:rPr>
        <w:t>vrijednosti i načela trostruke poveznice (</w:t>
      </w:r>
      <w:proofErr w:type="spellStart"/>
      <w:r w:rsidR="00FD5132" w:rsidRPr="00FD5132">
        <w:rPr>
          <w:rFonts w:ascii="Times New Roman" w:hAnsi="Times New Roman"/>
          <w:bCs/>
          <w:i/>
          <w:iCs/>
        </w:rPr>
        <w:t>triple</w:t>
      </w:r>
      <w:proofErr w:type="spellEnd"/>
      <w:r w:rsidR="00FD5132" w:rsidRPr="00FD513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FD5132" w:rsidRPr="00FD5132">
        <w:rPr>
          <w:rFonts w:ascii="Times New Roman" w:hAnsi="Times New Roman"/>
          <w:bCs/>
          <w:i/>
          <w:iCs/>
        </w:rPr>
        <w:t>nexus</w:t>
      </w:r>
      <w:proofErr w:type="spellEnd"/>
      <w:r w:rsidR="00FD5132" w:rsidRPr="00FD5132">
        <w:rPr>
          <w:rFonts w:ascii="Times New Roman" w:hAnsi="Times New Roman"/>
          <w:bCs/>
        </w:rPr>
        <w:t xml:space="preserve"> – humanitarna, razvojna i  mirovna komponenta) </w:t>
      </w:r>
      <w:r w:rsidR="00893AC1" w:rsidRPr="00C7737C">
        <w:rPr>
          <w:rFonts w:ascii="Times New Roman" w:hAnsi="Times New Roman"/>
          <w:bCs/>
        </w:rPr>
        <w:t xml:space="preserve"> </w:t>
      </w:r>
      <w:r w:rsidR="00BE540C" w:rsidRPr="00C7737C">
        <w:rPr>
          <w:rFonts w:ascii="Times New Roman" w:hAnsi="Times New Roman"/>
          <w:bCs/>
        </w:rPr>
        <w:t>u</w:t>
      </w:r>
      <w:r w:rsidR="008F2B9D">
        <w:rPr>
          <w:rFonts w:ascii="Times New Roman" w:hAnsi="Times New Roman"/>
          <w:bCs/>
        </w:rPr>
        <w:t xml:space="preserve"> zemljama primateljicama</w:t>
      </w:r>
      <w:r w:rsidR="008F2B9D" w:rsidRPr="008F2B9D">
        <w:rPr>
          <w:rFonts w:ascii="Times New Roman" w:hAnsi="Times New Roman"/>
          <w:bCs/>
        </w:rPr>
        <w:t xml:space="preserve"> službene razvojne pomoći sukladno pravilima Odbora za razvojnu pomoć Organizacije za gospodarsku suradnju i razvoj (OECD- DAC)</w:t>
      </w:r>
      <w:r w:rsidR="00893AC1" w:rsidRPr="00C7737C">
        <w:rPr>
          <w:rFonts w:ascii="Times New Roman" w:eastAsia="Times New Roman" w:hAnsi="Times New Roman"/>
        </w:rPr>
        <w:t xml:space="preserve">. </w:t>
      </w:r>
    </w:p>
    <w:p w14:paraId="02FD4B11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 xml:space="preserve">II. </w:t>
      </w:r>
    </w:p>
    <w:p w14:paraId="4A356E18" w14:textId="39846D41" w:rsidR="005E1035" w:rsidRPr="003911EF" w:rsidRDefault="00893AC1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Financijska sredstva </w:t>
      </w:r>
      <w:r w:rsidR="000A2469" w:rsidRPr="00C7737C">
        <w:rPr>
          <w:rFonts w:ascii="Times New Roman" w:hAnsi="Times New Roman" w:cs="Times New Roman"/>
        </w:rPr>
        <w:t xml:space="preserve">namijenjena </w:t>
      </w:r>
      <w:r w:rsidRPr="00C7737C">
        <w:rPr>
          <w:rFonts w:ascii="Times New Roman" w:hAnsi="Times New Roman" w:cs="Times New Roman"/>
        </w:rPr>
        <w:t>financiranj</w:t>
      </w:r>
      <w:r w:rsidR="000A2469" w:rsidRPr="00C7737C">
        <w:rPr>
          <w:rFonts w:ascii="Times New Roman" w:hAnsi="Times New Roman" w:cs="Times New Roman"/>
        </w:rPr>
        <w:t>u</w:t>
      </w:r>
      <w:r w:rsidRPr="00C7737C">
        <w:rPr>
          <w:rFonts w:ascii="Times New Roman" w:hAnsi="Times New Roman" w:cs="Times New Roman"/>
        </w:rPr>
        <w:t xml:space="preserve"> projekata </w:t>
      </w:r>
      <w:r w:rsidR="00AB0DD0" w:rsidRPr="00C7737C">
        <w:rPr>
          <w:rFonts w:ascii="Times New Roman" w:hAnsi="Times New Roman" w:cs="Times New Roman"/>
        </w:rPr>
        <w:t xml:space="preserve">iz točke I. </w:t>
      </w:r>
      <w:r w:rsidR="000A2469" w:rsidRPr="00C7737C">
        <w:rPr>
          <w:rFonts w:ascii="Times New Roman" w:hAnsi="Times New Roman" w:cs="Times New Roman"/>
        </w:rPr>
        <w:t xml:space="preserve">iznose </w:t>
      </w:r>
      <w:r w:rsidR="00A95AFF">
        <w:rPr>
          <w:rFonts w:ascii="Times New Roman" w:hAnsi="Times New Roman" w:cs="Times New Roman"/>
        </w:rPr>
        <w:t>850</w:t>
      </w:r>
      <w:r w:rsidR="00F4400D" w:rsidRPr="003911EF">
        <w:rPr>
          <w:rFonts w:ascii="Times New Roman" w:hAnsi="Times New Roman" w:cs="Times New Roman"/>
        </w:rPr>
        <w:t>.000,00</w:t>
      </w:r>
      <w:r w:rsidR="00F52576" w:rsidRPr="003911EF">
        <w:rPr>
          <w:rFonts w:ascii="Times New Roman" w:hAnsi="Times New Roman" w:cs="Times New Roman"/>
        </w:rPr>
        <w:t xml:space="preserve"> </w:t>
      </w:r>
      <w:r w:rsidR="00AB0DD0" w:rsidRPr="003911EF">
        <w:rPr>
          <w:rFonts w:ascii="Times New Roman" w:hAnsi="Times New Roman" w:cs="Times New Roman"/>
        </w:rPr>
        <w:t>eura</w:t>
      </w:r>
      <w:r w:rsidR="005E1035" w:rsidRPr="003911EF">
        <w:rPr>
          <w:rFonts w:ascii="Times New Roman" w:hAnsi="Times New Roman" w:cs="Times New Roman"/>
        </w:rPr>
        <w:t xml:space="preserve">. Najmanji iznos financijskih sredstava koji može </w:t>
      </w:r>
      <w:r w:rsidR="000A2469" w:rsidRPr="003911EF">
        <w:rPr>
          <w:rFonts w:ascii="Times New Roman" w:hAnsi="Times New Roman" w:cs="Times New Roman"/>
        </w:rPr>
        <w:t xml:space="preserve">biti </w:t>
      </w:r>
      <w:r w:rsidR="005E1035" w:rsidRPr="003911EF">
        <w:rPr>
          <w:rFonts w:ascii="Times New Roman" w:hAnsi="Times New Roman" w:cs="Times New Roman"/>
        </w:rPr>
        <w:t>dodijel</w:t>
      </w:r>
      <w:r w:rsidR="000A2469" w:rsidRPr="003911EF">
        <w:rPr>
          <w:rFonts w:ascii="Times New Roman" w:hAnsi="Times New Roman" w:cs="Times New Roman"/>
        </w:rPr>
        <w:t xml:space="preserve">jen </w:t>
      </w:r>
      <w:r w:rsidR="005E1035" w:rsidRPr="003911EF">
        <w:rPr>
          <w:rFonts w:ascii="Times New Roman" w:hAnsi="Times New Roman" w:cs="Times New Roman"/>
        </w:rPr>
        <w:t xml:space="preserve">po pojedinom projektu </w:t>
      </w:r>
      <w:r w:rsidR="000A2469" w:rsidRPr="003911EF">
        <w:rPr>
          <w:rFonts w:ascii="Times New Roman" w:hAnsi="Times New Roman" w:cs="Times New Roman"/>
        </w:rPr>
        <w:t xml:space="preserve">je </w:t>
      </w:r>
      <w:r w:rsidR="00F52576" w:rsidRPr="003911EF">
        <w:rPr>
          <w:rFonts w:ascii="Times New Roman" w:hAnsi="Times New Roman" w:cs="Times New Roman"/>
        </w:rPr>
        <w:t>5</w:t>
      </w:r>
      <w:r w:rsidR="00A95AFF">
        <w:rPr>
          <w:rFonts w:ascii="Times New Roman" w:hAnsi="Times New Roman" w:cs="Times New Roman"/>
        </w:rPr>
        <w:t>0</w:t>
      </w:r>
      <w:r w:rsidR="00F52576" w:rsidRPr="003911EF">
        <w:rPr>
          <w:rFonts w:ascii="Times New Roman" w:hAnsi="Times New Roman" w:cs="Times New Roman"/>
        </w:rPr>
        <w:t xml:space="preserve">.000,00 </w:t>
      </w:r>
      <w:r w:rsidR="00BE540C" w:rsidRPr="003911EF">
        <w:rPr>
          <w:rFonts w:ascii="Times New Roman" w:hAnsi="Times New Roman" w:cs="Times New Roman"/>
        </w:rPr>
        <w:t>eura</w:t>
      </w:r>
      <w:r w:rsidR="000A2469" w:rsidRPr="003911EF">
        <w:rPr>
          <w:rFonts w:ascii="Times New Roman" w:hAnsi="Times New Roman" w:cs="Times New Roman"/>
        </w:rPr>
        <w:t xml:space="preserve">, a najveći </w:t>
      </w:r>
      <w:r w:rsidR="00A95AFF">
        <w:rPr>
          <w:rFonts w:ascii="Times New Roman" w:hAnsi="Times New Roman" w:cs="Times New Roman"/>
        </w:rPr>
        <w:t>85</w:t>
      </w:r>
      <w:r w:rsidR="00F52576" w:rsidRPr="003911EF">
        <w:rPr>
          <w:rFonts w:ascii="Times New Roman" w:hAnsi="Times New Roman" w:cs="Times New Roman"/>
        </w:rPr>
        <w:t xml:space="preserve">.000,00 </w:t>
      </w:r>
      <w:r w:rsidR="00AB0DD0" w:rsidRPr="003911EF">
        <w:rPr>
          <w:rFonts w:ascii="Times New Roman" w:hAnsi="Times New Roman" w:cs="Times New Roman"/>
        </w:rPr>
        <w:t>eura</w:t>
      </w:r>
      <w:r w:rsidR="005E1035" w:rsidRPr="003911EF">
        <w:rPr>
          <w:rFonts w:ascii="Times New Roman" w:hAnsi="Times New Roman" w:cs="Times New Roman"/>
        </w:rPr>
        <w:t xml:space="preserve">. </w:t>
      </w:r>
    </w:p>
    <w:p w14:paraId="7ECD5AEB" w14:textId="77777777" w:rsidR="000A2469" w:rsidRPr="00C7737C" w:rsidRDefault="000A2469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>Ministarstvo vanjskih i europskih poslova</w:t>
      </w:r>
      <w:r w:rsidR="00BD6BD6">
        <w:rPr>
          <w:rFonts w:ascii="Times New Roman" w:hAnsi="Times New Roman" w:cs="Times New Roman"/>
        </w:rPr>
        <w:t xml:space="preserve"> (dalje u tekstu: Ministarstvo)</w:t>
      </w:r>
      <w:r w:rsidRPr="00C7737C">
        <w:rPr>
          <w:rFonts w:ascii="Times New Roman" w:hAnsi="Times New Roman" w:cs="Times New Roman"/>
        </w:rPr>
        <w:t xml:space="preserve"> nije u obvezi utrošiti cjelokupan iznos sredstava </w:t>
      </w:r>
      <w:r w:rsidR="00420A99" w:rsidRPr="00C7737C">
        <w:rPr>
          <w:rFonts w:ascii="Times New Roman" w:hAnsi="Times New Roman" w:cs="Times New Roman"/>
        </w:rPr>
        <w:t xml:space="preserve">iz </w:t>
      </w:r>
      <w:r w:rsidR="006106B5" w:rsidRPr="00C7737C">
        <w:rPr>
          <w:rFonts w:ascii="Times New Roman" w:hAnsi="Times New Roman" w:cs="Times New Roman"/>
        </w:rPr>
        <w:t>prethodnog stavka</w:t>
      </w:r>
      <w:r w:rsidR="00420A99" w:rsidRPr="00C7737C">
        <w:rPr>
          <w:rFonts w:ascii="Times New Roman" w:hAnsi="Times New Roman" w:cs="Times New Roman"/>
        </w:rPr>
        <w:t xml:space="preserve"> </w:t>
      </w:r>
      <w:r w:rsidRPr="00C7737C">
        <w:rPr>
          <w:rFonts w:ascii="Times New Roman" w:hAnsi="Times New Roman" w:cs="Times New Roman"/>
        </w:rPr>
        <w:t xml:space="preserve">namijenjen financiranju aktivnosti ovog </w:t>
      </w:r>
      <w:r w:rsidR="00D92D30">
        <w:rPr>
          <w:rFonts w:ascii="Times New Roman" w:hAnsi="Times New Roman" w:cs="Times New Roman"/>
        </w:rPr>
        <w:t>J</w:t>
      </w:r>
      <w:r w:rsidRPr="00C7737C">
        <w:rPr>
          <w:rFonts w:ascii="Times New Roman" w:hAnsi="Times New Roman" w:cs="Times New Roman"/>
        </w:rPr>
        <w:t>avnog poziva.</w:t>
      </w:r>
    </w:p>
    <w:p w14:paraId="2725F62A" w14:textId="77777777" w:rsidR="005E1035" w:rsidRPr="00C7737C" w:rsidRDefault="005E1035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III.</w:t>
      </w:r>
    </w:p>
    <w:p w14:paraId="7661686B" w14:textId="77777777" w:rsidR="00C237C2" w:rsidRPr="00C7737C" w:rsidRDefault="000A2469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>Uvjeti, kriteriji i postupci za prijavu i dodjelu sredstava za financiranje projekata međunarodne razvojne suradnje propisani su Uputama za prijavitelje i pripadajućim obrascima (dalje u tekstu: natječajn</w:t>
      </w:r>
      <w:r w:rsidR="00C237C2" w:rsidRPr="00C7737C">
        <w:rPr>
          <w:rFonts w:ascii="Times New Roman" w:hAnsi="Times New Roman" w:cs="Times New Roman"/>
          <w:bCs/>
        </w:rPr>
        <w:t>a</w:t>
      </w:r>
      <w:r w:rsidRPr="00C7737C">
        <w:rPr>
          <w:rFonts w:ascii="Times New Roman" w:hAnsi="Times New Roman" w:cs="Times New Roman"/>
          <w:bCs/>
        </w:rPr>
        <w:t xml:space="preserve"> dokumentac</w:t>
      </w:r>
      <w:r w:rsidR="00C237C2" w:rsidRPr="00C7737C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>ja)</w:t>
      </w:r>
      <w:r w:rsidR="00C237C2" w:rsidRPr="00C7737C">
        <w:rPr>
          <w:rFonts w:ascii="Times New Roman" w:hAnsi="Times New Roman" w:cs="Times New Roman"/>
          <w:bCs/>
        </w:rPr>
        <w:t xml:space="preserve"> i </w:t>
      </w:r>
      <w:r w:rsidRPr="00C7737C">
        <w:rPr>
          <w:rFonts w:ascii="Times New Roman" w:hAnsi="Times New Roman" w:cs="Times New Roman"/>
          <w:bCs/>
        </w:rPr>
        <w:t>objavljen</w:t>
      </w:r>
      <w:r w:rsidR="00C237C2" w:rsidRPr="00C7737C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 xml:space="preserve"> </w:t>
      </w:r>
      <w:r w:rsidR="00420A99" w:rsidRPr="00C7737C">
        <w:rPr>
          <w:rFonts w:ascii="Times New Roman" w:hAnsi="Times New Roman" w:cs="Times New Roman"/>
          <w:bCs/>
        </w:rPr>
        <w:t xml:space="preserve">su </w:t>
      </w:r>
      <w:r w:rsidRPr="00C7737C">
        <w:rPr>
          <w:rFonts w:ascii="Times New Roman" w:hAnsi="Times New Roman" w:cs="Times New Roman"/>
          <w:bCs/>
        </w:rPr>
        <w:t>na javnim internetskim stranicama Ministarstva (</w:t>
      </w:r>
      <w:hyperlink r:id="rId8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Pr="00C7737C">
        <w:rPr>
          <w:rFonts w:ascii="Times New Roman" w:hAnsi="Times New Roman" w:cs="Times New Roman"/>
          <w:bCs/>
        </w:rPr>
        <w:t>.</w:t>
      </w:r>
    </w:p>
    <w:p w14:paraId="11EFD5CC" w14:textId="77777777" w:rsidR="005E1035" w:rsidRPr="00C7737C" w:rsidRDefault="005E1035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 xml:space="preserve">IV. </w:t>
      </w:r>
    </w:p>
    <w:p w14:paraId="38E9AF94" w14:textId="32DDB1BC" w:rsidR="00C237C2" w:rsidRPr="00C7737C" w:rsidRDefault="00C237C2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Javni poziv otvoren je za prijavu nekomercijalnih projekata </w:t>
      </w:r>
      <w:r w:rsidRPr="00C7737C">
        <w:rPr>
          <w:rFonts w:ascii="Times New Roman" w:eastAsia="Times New Roman" w:hAnsi="Times New Roman" w:cs="Times New Roman"/>
        </w:rPr>
        <w:t xml:space="preserve">koji imaju za cilj ostvariti konkretne rezultate </w:t>
      </w:r>
      <w:r w:rsidR="00BE540C" w:rsidRPr="00C7737C">
        <w:rPr>
          <w:rFonts w:ascii="Times New Roman" w:eastAsia="Times New Roman" w:hAnsi="Times New Roman" w:cs="Times New Roman"/>
        </w:rPr>
        <w:t xml:space="preserve">na planu tematskih i </w:t>
      </w:r>
      <w:r w:rsidR="00D92D30">
        <w:rPr>
          <w:rFonts w:ascii="Times New Roman" w:eastAsia="Times New Roman" w:hAnsi="Times New Roman" w:cs="Times New Roman"/>
        </w:rPr>
        <w:t>posebnih</w:t>
      </w:r>
      <w:r w:rsidR="00BE540C" w:rsidRPr="00C7737C">
        <w:rPr>
          <w:rFonts w:ascii="Times New Roman" w:eastAsia="Times New Roman" w:hAnsi="Times New Roman" w:cs="Times New Roman"/>
        </w:rPr>
        <w:t xml:space="preserve"> ciljeva ovog Javnog poziva,</w:t>
      </w:r>
      <w:r w:rsidRPr="00C7737C">
        <w:rPr>
          <w:rFonts w:ascii="Times New Roman" w:eastAsia="Times New Roman" w:hAnsi="Times New Roman" w:cs="Times New Roman"/>
        </w:rPr>
        <w:t xml:space="preserve"> te doprinijeti </w:t>
      </w:r>
      <w:r w:rsidRPr="00C7737C">
        <w:rPr>
          <w:rFonts w:ascii="Times New Roman" w:hAnsi="Times New Roman" w:cs="Times New Roman"/>
          <w:bCs/>
        </w:rPr>
        <w:t>međunarodnoj prepoznatljivosti Republike Hrvatske.</w:t>
      </w:r>
    </w:p>
    <w:p w14:paraId="78018AA4" w14:textId="5FBC4612" w:rsidR="001A6413" w:rsidRDefault="00C237C2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Aktivnosti projektnih prijedloga moraju se provoditi </w:t>
      </w:r>
      <w:r w:rsidR="000C34A7" w:rsidRPr="00C7737C">
        <w:rPr>
          <w:rFonts w:ascii="Times New Roman" w:hAnsi="Times New Roman" w:cs="Times New Roman"/>
          <w:bCs/>
        </w:rPr>
        <w:t>na području</w:t>
      </w:r>
      <w:r w:rsidR="008F2B9D">
        <w:rPr>
          <w:rFonts w:ascii="Times New Roman" w:hAnsi="Times New Roman" w:cs="Times New Roman"/>
          <w:bCs/>
        </w:rPr>
        <w:t xml:space="preserve"> jedne</w:t>
      </w:r>
      <w:r w:rsidR="000C34A7" w:rsidRPr="00C7737C">
        <w:rPr>
          <w:rFonts w:ascii="Times New Roman" w:hAnsi="Times New Roman" w:cs="Times New Roman"/>
          <w:bCs/>
        </w:rPr>
        <w:t xml:space="preserve">, </w:t>
      </w:r>
      <w:r w:rsidR="00D92D30">
        <w:rPr>
          <w:rFonts w:ascii="Times New Roman" w:hAnsi="Times New Roman" w:cs="Times New Roman"/>
          <w:bCs/>
        </w:rPr>
        <w:t xml:space="preserve">odnosno, na području više navedenih država, te </w:t>
      </w:r>
      <w:proofErr w:type="spellStart"/>
      <w:r w:rsidR="000C34A7" w:rsidRPr="00C7737C">
        <w:rPr>
          <w:rFonts w:ascii="Times New Roman" w:hAnsi="Times New Roman" w:cs="Times New Roman"/>
          <w:bCs/>
        </w:rPr>
        <w:t>podredno</w:t>
      </w:r>
      <w:proofErr w:type="spellEnd"/>
      <w:r w:rsidR="000C34A7" w:rsidRPr="00C7737C">
        <w:rPr>
          <w:rFonts w:ascii="Times New Roman" w:hAnsi="Times New Roman" w:cs="Times New Roman"/>
          <w:bCs/>
        </w:rPr>
        <w:t xml:space="preserve"> i </w:t>
      </w:r>
      <w:r w:rsidR="00D92D30">
        <w:rPr>
          <w:rFonts w:ascii="Times New Roman" w:hAnsi="Times New Roman" w:cs="Times New Roman"/>
          <w:bCs/>
        </w:rPr>
        <w:t xml:space="preserve">na području </w:t>
      </w:r>
      <w:r w:rsidR="000C34A7" w:rsidRPr="00C7737C">
        <w:rPr>
          <w:rFonts w:ascii="Times New Roman" w:hAnsi="Times New Roman" w:cs="Times New Roman"/>
          <w:bCs/>
        </w:rPr>
        <w:t>Republike Hrvatske sukladno projektnom prijedlogu i u omjeru koji je propisan Uputama za prijavitelje</w:t>
      </w:r>
      <w:r w:rsidR="001A6413">
        <w:rPr>
          <w:rFonts w:ascii="Times New Roman" w:hAnsi="Times New Roman" w:cs="Times New Roman"/>
          <w:bCs/>
        </w:rPr>
        <w:t>.</w:t>
      </w:r>
    </w:p>
    <w:p w14:paraId="6E30B986" w14:textId="4854FA3D" w:rsidR="005E1035" w:rsidRPr="00C7737C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Aktivnosti projektnih prijedloga moraju se provoditi na području najmanje </w:t>
      </w:r>
      <w:r w:rsidR="00C237C2" w:rsidRPr="00C7737C">
        <w:rPr>
          <w:rFonts w:ascii="Times New Roman" w:hAnsi="Times New Roman" w:cs="Times New Roman"/>
          <w:bCs/>
        </w:rPr>
        <w:t xml:space="preserve">jednog </w:t>
      </w:r>
      <w:r w:rsidR="00C02FB3" w:rsidRPr="00C7737C">
        <w:rPr>
          <w:rFonts w:ascii="Times New Roman" w:hAnsi="Times New Roman" w:cs="Times New Roman"/>
          <w:bCs/>
        </w:rPr>
        <w:t xml:space="preserve">tematskog </w:t>
      </w:r>
      <w:r w:rsidR="00C237C2" w:rsidRPr="00C7737C">
        <w:rPr>
          <w:rFonts w:ascii="Times New Roman" w:hAnsi="Times New Roman" w:cs="Times New Roman"/>
          <w:bCs/>
        </w:rPr>
        <w:t>prioriteta</w:t>
      </w:r>
      <w:r w:rsidR="00C6160A" w:rsidRPr="00C7737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</w:t>
      </w:r>
      <w:r w:rsidR="00C6160A" w:rsidRPr="00C7737C">
        <w:rPr>
          <w:rFonts w:ascii="Times New Roman" w:hAnsi="Times New Roman" w:cs="Times New Roman"/>
          <w:bCs/>
        </w:rPr>
        <w:t>avnog poziva</w:t>
      </w:r>
      <w:r w:rsidR="00C237C2" w:rsidRPr="00C7737C">
        <w:rPr>
          <w:rFonts w:ascii="Times New Roman" w:hAnsi="Times New Roman" w:cs="Times New Roman"/>
          <w:bCs/>
        </w:rPr>
        <w:t xml:space="preserve">. Obuhvaćanje </w:t>
      </w:r>
      <w:r w:rsidR="00264C3B" w:rsidRPr="00C7737C">
        <w:rPr>
          <w:rFonts w:ascii="Times New Roman" w:hAnsi="Times New Roman" w:cs="Times New Roman"/>
          <w:bCs/>
        </w:rPr>
        <w:t xml:space="preserve">više tematskih i </w:t>
      </w:r>
      <w:r>
        <w:rPr>
          <w:rFonts w:ascii="Times New Roman" w:hAnsi="Times New Roman" w:cs="Times New Roman"/>
          <w:bCs/>
        </w:rPr>
        <w:t xml:space="preserve">posebnih </w:t>
      </w:r>
      <w:r w:rsidR="00264C3B" w:rsidRPr="00C7737C">
        <w:rPr>
          <w:rFonts w:ascii="Times New Roman" w:hAnsi="Times New Roman" w:cs="Times New Roman"/>
          <w:bCs/>
        </w:rPr>
        <w:t xml:space="preserve">ciljeva </w:t>
      </w:r>
      <w:r>
        <w:rPr>
          <w:rFonts w:ascii="Times New Roman" w:hAnsi="Times New Roman" w:cs="Times New Roman"/>
          <w:bCs/>
        </w:rPr>
        <w:t>Ja</w:t>
      </w:r>
      <w:r w:rsidR="00264C3B" w:rsidRPr="00C7737C">
        <w:rPr>
          <w:rFonts w:ascii="Times New Roman" w:hAnsi="Times New Roman" w:cs="Times New Roman"/>
          <w:bCs/>
        </w:rPr>
        <w:t xml:space="preserve">vnog poziva kriteriji su za dodatno vrednovanje projektnog prijedloga. </w:t>
      </w:r>
      <w:r w:rsidR="005E1035" w:rsidRPr="00C7737C">
        <w:rPr>
          <w:rFonts w:ascii="Times New Roman" w:hAnsi="Times New Roman" w:cs="Times New Roman"/>
          <w:bCs/>
        </w:rPr>
        <w:t xml:space="preserve"> </w:t>
      </w:r>
    </w:p>
    <w:p w14:paraId="5E4A44EF" w14:textId="77777777" w:rsidR="005E1035" w:rsidRPr="00C7737C" w:rsidRDefault="00264C3B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C7737C">
        <w:rPr>
          <w:rFonts w:ascii="Times New Roman" w:eastAsia="Times New Roman" w:hAnsi="Times New Roman" w:cs="Times New Roman"/>
        </w:rPr>
        <w:lastRenderedPageBreak/>
        <w:t xml:space="preserve">Tematski ciljevi </w:t>
      </w:r>
      <w:r w:rsidR="001A6413">
        <w:rPr>
          <w:rFonts w:ascii="Times New Roman" w:eastAsia="Times New Roman" w:hAnsi="Times New Roman" w:cs="Times New Roman"/>
        </w:rPr>
        <w:t>J</w:t>
      </w:r>
      <w:r w:rsidRPr="00C7737C">
        <w:rPr>
          <w:rFonts w:ascii="Times New Roman" w:eastAsia="Times New Roman" w:hAnsi="Times New Roman" w:cs="Times New Roman"/>
        </w:rPr>
        <w:t xml:space="preserve">avnog poziva su: </w:t>
      </w:r>
    </w:p>
    <w:p w14:paraId="3BAB8A11" w14:textId="77777777" w:rsidR="00702600" w:rsidRPr="00702600" w:rsidRDefault="00702600" w:rsidP="00702600">
      <w:pPr>
        <w:pStyle w:val="ListParagraph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600">
        <w:rPr>
          <w:rFonts w:ascii="Times New Roman" w:hAnsi="Times New Roman" w:cs="Times New Roman"/>
        </w:rPr>
        <w:t>Jačanje institucija, partnerskih vladinih i nevladinih organizacija, posebno na području institucionalnog razvoja, vladavine prava, suzbijanja korupcije, reformskih procesa, EU integracija;</w:t>
      </w:r>
    </w:p>
    <w:p w14:paraId="3EDC6FF7" w14:textId="77777777" w:rsidR="00702600" w:rsidRPr="00702600" w:rsidRDefault="00702600" w:rsidP="00702600">
      <w:pPr>
        <w:pStyle w:val="ListParagraph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600">
        <w:rPr>
          <w:rFonts w:ascii="Times New Roman" w:hAnsi="Times New Roman" w:cs="Times New Roman"/>
        </w:rPr>
        <w:t>Zelena tranzicija i digitalizacija, zaštita okoliša, jačanje malog i srednjeg poduzetništva;</w:t>
      </w:r>
    </w:p>
    <w:p w14:paraId="29C01CA4" w14:textId="557BED47" w:rsidR="00702600" w:rsidRPr="00702600" w:rsidRDefault="00702600" w:rsidP="00702600">
      <w:pPr>
        <w:pStyle w:val="ListParagraph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600">
        <w:rPr>
          <w:rFonts w:ascii="Times New Roman" w:hAnsi="Times New Roman" w:cs="Times New Roman"/>
        </w:rPr>
        <w:t>Zaštita i osnaživanje žena, djec</w:t>
      </w:r>
      <w:r w:rsidR="00D73EA5">
        <w:rPr>
          <w:rFonts w:ascii="Times New Roman" w:hAnsi="Times New Roman" w:cs="Times New Roman"/>
        </w:rPr>
        <w:t>e</w:t>
      </w:r>
      <w:r w:rsidRPr="00702600">
        <w:rPr>
          <w:rFonts w:ascii="Times New Roman" w:hAnsi="Times New Roman" w:cs="Times New Roman"/>
        </w:rPr>
        <w:t xml:space="preserve"> i mladih;</w:t>
      </w:r>
    </w:p>
    <w:p w14:paraId="4A17851C" w14:textId="77777777" w:rsidR="00702600" w:rsidRPr="00702600" w:rsidRDefault="00702600" w:rsidP="00702600">
      <w:pPr>
        <w:pStyle w:val="ListParagraph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600">
        <w:rPr>
          <w:rFonts w:ascii="Times New Roman" w:hAnsi="Times New Roman" w:cs="Times New Roman"/>
        </w:rPr>
        <w:t>Prijenos iskustava iz poslijeratne obnove i demokratske tranzicije, potpora žrtvama oružanih sukoba;</w:t>
      </w:r>
    </w:p>
    <w:p w14:paraId="60DE74CF" w14:textId="27517E7C" w:rsidR="00F52576" w:rsidRPr="00702600" w:rsidRDefault="00702600" w:rsidP="00F52576">
      <w:pPr>
        <w:pStyle w:val="ListParagraph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600">
        <w:rPr>
          <w:rFonts w:ascii="Times New Roman" w:hAnsi="Times New Roman" w:cs="Times New Roman"/>
        </w:rPr>
        <w:t>Jačanje poveznice humanitarno-razvojno-mirovnog djelovanja.</w:t>
      </w:r>
    </w:p>
    <w:p w14:paraId="44929807" w14:textId="77777777" w:rsidR="00264C3B" w:rsidRPr="00C7737C" w:rsidRDefault="00D92D30" w:rsidP="00420A99">
      <w:pPr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</w:t>
      </w:r>
      <w:r w:rsidR="00264C3B" w:rsidRPr="00C7737C">
        <w:rPr>
          <w:rFonts w:ascii="Times New Roman" w:hAnsi="Times New Roman" w:cs="Times New Roman"/>
        </w:rPr>
        <w:t xml:space="preserve"> ciljevi </w:t>
      </w:r>
      <w:r w:rsidR="001A6413">
        <w:rPr>
          <w:rFonts w:ascii="Times New Roman" w:hAnsi="Times New Roman" w:cs="Times New Roman"/>
        </w:rPr>
        <w:t>J</w:t>
      </w:r>
      <w:r w:rsidR="00264C3B" w:rsidRPr="00C7737C">
        <w:rPr>
          <w:rFonts w:ascii="Times New Roman" w:hAnsi="Times New Roman" w:cs="Times New Roman"/>
        </w:rPr>
        <w:t>avnog poziva su:</w:t>
      </w:r>
      <w:r w:rsidR="006106B5" w:rsidRPr="00C7737C">
        <w:rPr>
          <w:rFonts w:ascii="Times New Roman" w:hAnsi="Times New Roman" w:cs="Times New Roman"/>
        </w:rPr>
        <w:t xml:space="preserve"> </w:t>
      </w:r>
    </w:p>
    <w:p w14:paraId="46DF262D" w14:textId="77777777" w:rsidR="00264C3B" w:rsidRPr="00C7737C" w:rsidRDefault="00264C3B" w:rsidP="003E3CAF">
      <w:pPr>
        <w:pStyle w:val="ListParagraph"/>
        <w:numPr>
          <w:ilvl w:val="0"/>
          <w:numId w:val="3"/>
        </w:numPr>
        <w:autoSpaceDE w:val="0"/>
        <w:autoSpaceDN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>Osnaž</w:t>
      </w:r>
      <w:r w:rsidR="001A6413">
        <w:rPr>
          <w:rFonts w:ascii="Times New Roman" w:eastAsia="Times New Roman" w:hAnsi="Times New Roman" w:cs="Times New Roman"/>
          <w:color w:val="000000"/>
          <w:lang w:eastAsia="en-GB"/>
        </w:rPr>
        <w:t>ivanje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12E53" w:rsidRPr="00C7737C">
        <w:rPr>
          <w:rFonts w:ascii="Times New Roman" w:eastAsia="Times New Roman" w:hAnsi="Times New Roman" w:cs="Times New Roman"/>
          <w:color w:val="000000"/>
          <w:lang w:eastAsia="en-GB"/>
        </w:rPr>
        <w:t>kapacitet</w:t>
      </w:r>
      <w:r w:rsidR="001A6413">
        <w:rPr>
          <w:rFonts w:ascii="Times New Roman" w:eastAsia="Times New Roman" w:hAnsi="Times New Roman" w:cs="Times New Roman"/>
          <w:color w:val="000000"/>
          <w:lang w:eastAsia="en-GB"/>
        </w:rPr>
        <w:t>a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i umrežavanj</w:t>
      </w:r>
      <w:r w:rsidR="00420A99" w:rsidRPr="00C7737C">
        <w:rPr>
          <w:rFonts w:ascii="Times New Roman" w:eastAsia="Times New Roman" w:hAnsi="Times New Roman" w:cs="Times New Roman"/>
          <w:color w:val="000000"/>
          <w:lang w:eastAsia="en-GB"/>
        </w:rPr>
        <w:t>e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nacionalnih organizacija civilnog društva u području međunarodne razvojne suradnje</w:t>
      </w:r>
      <w:r w:rsidR="0056646A" w:rsidRPr="00C7737C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14:paraId="79C859D2" w14:textId="77777777" w:rsidR="00264C3B" w:rsidRPr="00C7737C" w:rsidRDefault="001A6413" w:rsidP="001A6413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P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>romicanj</w:t>
      </w:r>
      <w:r>
        <w:rPr>
          <w:rFonts w:ascii="Times New Roman" w:eastAsia="Times New Roman" w:hAnsi="Times New Roman" w:cs="Times New Roman"/>
          <w:color w:val="000000"/>
          <w:lang w:eastAsia="en-GB"/>
        </w:rPr>
        <w:t>e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prioriteta i vidljivosti </w:t>
      </w:r>
      <w:r w:rsidR="00420A99"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Republike Hrvatske na području međunarodne 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>razvojne suradnje</w:t>
      </w:r>
      <w:r w:rsidR="0056646A" w:rsidRPr="00C7737C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62AC673" w14:textId="77777777" w:rsidR="001A6413" w:rsidRDefault="001A6413" w:rsidP="001A64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F8AE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V.</w:t>
      </w:r>
    </w:p>
    <w:p w14:paraId="204FE8F4" w14:textId="1CE04D13" w:rsidR="000A2469" w:rsidRPr="00C7737C" w:rsidRDefault="00264C3B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C7737C">
        <w:rPr>
          <w:rFonts w:ascii="Times New Roman" w:eastAsia="Times New Roman" w:hAnsi="Times New Roman" w:cs="Times New Roman"/>
          <w:snapToGrid w:val="0"/>
        </w:rPr>
        <w:t xml:space="preserve">Rok za podnošenje </w:t>
      </w:r>
      <w:r w:rsidR="00B17939" w:rsidRPr="00C7737C">
        <w:rPr>
          <w:rFonts w:ascii="Times New Roman" w:eastAsia="Times New Roman" w:hAnsi="Times New Roman" w:cs="Times New Roman"/>
          <w:snapToGrid w:val="0"/>
        </w:rPr>
        <w:t xml:space="preserve">projektnih </w:t>
      </w:r>
      <w:r w:rsidRPr="00C7737C">
        <w:rPr>
          <w:rFonts w:ascii="Times New Roman" w:eastAsia="Times New Roman" w:hAnsi="Times New Roman" w:cs="Times New Roman"/>
          <w:snapToGrid w:val="0"/>
        </w:rPr>
        <w:t>prijav</w:t>
      </w:r>
      <w:r w:rsidR="00B17939" w:rsidRPr="00C7737C">
        <w:rPr>
          <w:rFonts w:ascii="Times New Roman" w:eastAsia="Times New Roman" w:hAnsi="Times New Roman" w:cs="Times New Roman"/>
          <w:snapToGrid w:val="0"/>
        </w:rPr>
        <w:t>a</w:t>
      </w:r>
      <w:r w:rsidRPr="00C7737C">
        <w:rPr>
          <w:rFonts w:ascii="Times New Roman" w:eastAsia="Times New Roman" w:hAnsi="Times New Roman" w:cs="Times New Roman"/>
          <w:snapToGrid w:val="0"/>
        </w:rPr>
        <w:t xml:space="preserve"> je </w:t>
      </w:r>
      <w:r w:rsidR="00065779">
        <w:rPr>
          <w:rFonts w:ascii="Times New Roman" w:eastAsia="Times New Roman" w:hAnsi="Times New Roman" w:cs="Times New Roman"/>
          <w:b/>
          <w:snapToGrid w:val="0"/>
        </w:rPr>
        <w:t>31</w:t>
      </w:r>
      <w:r w:rsidR="00F62F8E">
        <w:rPr>
          <w:rFonts w:ascii="Times New Roman" w:eastAsia="Times New Roman" w:hAnsi="Times New Roman" w:cs="Times New Roman"/>
          <w:b/>
          <w:snapToGrid w:val="0"/>
        </w:rPr>
        <w:t>. prosinca</w:t>
      </w:r>
      <w:r w:rsidR="00F52576">
        <w:rPr>
          <w:rFonts w:ascii="Times New Roman" w:eastAsia="Times New Roman" w:hAnsi="Times New Roman" w:cs="Times New Roman"/>
          <w:snapToGrid w:val="0"/>
        </w:rPr>
        <w:t xml:space="preserve"> </w:t>
      </w:r>
      <w:r w:rsidR="008725A4" w:rsidRPr="00C85BBF">
        <w:rPr>
          <w:rFonts w:ascii="Times New Roman" w:eastAsia="Times New Roman" w:hAnsi="Times New Roman" w:cs="Times New Roman"/>
          <w:b/>
          <w:snapToGrid w:val="0"/>
        </w:rPr>
        <w:t>202</w:t>
      </w:r>
      <w:r w:rsidR="00A95AFF">
        <w:rPr>
          <w:rFonts w:ascii="Times New Roman" w:eastAsia="Times New Roman" w:hAnsi="Times New Roman" w:cs="Times New Roman"/>
          <w:b/>
          <w:snapToGrid w:val="0"/>
        </w:rPr>
        <w:t>4</w:t>
      </w:r>
      <w:r w:rsidR="008725A4" w:rsidRPr="00C85BBF">
        <w:rPr>
          <w:rFonts w:ascii="Times New Roman" w:eastAsia="Times New Roman" w:hAnsi="Times New Roman" w:cs="Times New Roman"/>
          <w:b/>
          <w:snapToGrid w:val="0"/>
        </w:rPr>
        <w:t>. godine</w:t>
      </w:r>
      <w:r w:rsidR="008725A4" w:rsidRPr="00C7737C">
        <w:rPr>
          <w:rFonts w:ascii="Times New Roman" w:eastAsia="Times New Roman" w:hAnsi="Times New Roman" w:cs="Times New Roman"/>
          <w:snapToGrid w:val="0"/>
        </w:rPr>
        <w:t>.</w:t>
      </w:r>
    </w:p>
    <w:p w14:paraId="34A8A5E5" w14:textId="77777777" w:rsidR="008725A4" w:rsidRPr="00C7737C" w:rsidRDefault="005E1035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color w:val="000000"/>
        </w:rPr>
        <w:t xml:space="preserve">Prijave se podnose </w:t>
      </w:r>
      <w:r w:rsidR="00264C3B" w:rsidRPr="00C7737C">
        <w:rPr>
          <w:rFonts w:ascii="Times New Roman" w:hAnsi="Times New Roman" w:cs="Times New Roman"/>
          <w:color w:val="000000"/>
        </w:rPr>
        <w:t xml:space="preserve">pod uvjetima i </w:t>
      </w:r>
      <w:r w:rsidRPr="00C7737C">
        <w:rPr>
          <w:rFonts w:ascii="Times New Roman" w:hAnsi="Times New Roman" w:cs="Times New Roman"/>
          <w:color w:val="000000"/>
        </w:rPr>
        <w:t xml:space="preserve">na </w:t>
      </w:r>
      <w:r w:rsidR="00264C3B" w:rsidRPr="00C7737C">
        <w:rPr>
          <w:rFonts w:ascii="Times New Roman" w:hAnsi="Times New Roman" w:cs="Times New Roman"/>
          <w:color w:val="000000"/>
        </w:rPr>
        <w:t>način propisan Uputama za prijavitelje</w:t>
      </w:r>
      <w:r w:rsidR="00B17939" w:rsidRPr="00C7737C">
        <w:rPr>
          <w:rFonts w:ascii="Times New Roman" w:hAnsi="Times New Roman" w:cs="Times New Roman"/>
          <w:color w:val="000000"/>
        </w:rPr>
        <w:t xml:space="preserve"> i natječajnoj dokumentaciji</w:t>
      </w:r>
      <w:r w:rsidR="00264C3B" w:rsidRPr="00C7737C">
        <w:rPr>
          <w:rFonts w:ascii="Times New Roman" w:hAnsi="Times New Roman" w:cs="Times New Roman"/>
          <w:color w:val="000000"/>
        </w:rPr>
        <w:t xml:space="preserve"> </w:t>
      </w:r>
      <w:r w:rsidRPr="00C7737C">
        <w:rPr>
          <w:rFonts w:ascii="Times New Roman" w:hAnsi="Times New Roman" w:cs="Times New Roman"/>
          <w:color w:val="000000"/>
        </w:rPr>
        <w:t>dostupn</w:t>
      </w:r>
      <w:r w:rsidR="00B17939" w:rsidRPr="00C7737C">
        <w:rPr>
          <w:rFonts w:ascii="Times New Roman" w:hAnsi="Times New Roman" w:cs="Times New Roman"/>
          <w:color w:val="000000"/>
        </w:rPr>
        <w:t xml:space="preserve">oj na javnim </w:t>
      </w:r>
      <w:r w:rsidRPr="00C7737C">
        <w:rPr>
          <w:rFonts w:ascii="Times New Roman" w:hAnsi="Times New Roman" w:cs="Times New Roman"/>
          <w:color w:val="000000"/>
        </w:rPr>
        <w:t>internetsk</w:t>
      </w:r>
      <w:r w:rsidR="00B17939" w:rsidRPr="00C7737C">
        <w:rPr>
          <w:rFonts w:ascii="Times New Roman" w:hAnsi="Times New Roman" w:cs="Times New Roman"/>
          <w:color w:val="000000"/>
        </w:rPr>
        <w:t>im</w:t>
      </w:r>
      <w:r w:rsidRPr="00C7737C">
        <w:rPr>
          <w:rFonts w:ascii="Times New Roman" w:hAnsi="Times New Roman" w:cs="Times New Roman"/>
          <w:color w:val="000000"/>
        </w:rPr>
        <w:t xml:space="preserve"> stranic</w:t>
      </w:r>
      <w:r w:rsidR="00B17939" w:rsidRPr="00C7737C">
        <w:rPr>
          <w:rFonts w:ascii="Times New Roman" w:hAnsi="Times New Roman" w:cs="Times New Roman"/>
          <w:color w:val="000000"/>
        </w:rPr>
        <w:t>ama</w:t>
      </w:r>
      <w:r w:rsidRPr="00C7737C">
        <w:rPr>
          <w:rFonts w:ascii="Times New Roman" w:hAnsi="Times New Roman" w:cs="Times New Roman"/>
          <w:color w:val="000000"/>
        </w:rPr>
        <w:t xml:space="preserve">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9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44F11716" w14:textId="674CB195" w:rsidR="005E1035" w:rsidRPr="00C7737C" w:rsidRDefault="005E1035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C7737C">
        <w:rPr>
          <w:rFonts w:ascii="Times New Roman" w:hAnsi="Times New Roman" w:cs="Times New Roman"/>
          <w:color w:val="000000"/>
        </w:rPr>
        <w:t xml:space="preserve">Prijave </w:t>
      </w:r>
      <w:r w:rsidR="00B17939" w:rsidRPr="00C7737C">
        <w:rPr>
          <w:rFonts w:ascii="Times New Roman" w:hAnsi="Times New Roman" w:cs="Times New Roman"/>
          <w:color w:val="000000"/>
        </w:rPr>
        <w:t xml:space="preserve">se podnose isključivo </w:t>
      </w:r>
      <w:r w:rsidRPr="00C7737C">
        <w:rPr>
          <w:rFonts w:ascii="Times New Roman" w:hAnsi="Times New Roman" w:cs="Times New Roman"/>
          <w:color w:val="000000"/>
        </w:rPr>
        <w:t>preporučeno</w:t>
      </w:r>
      <w:r w:rsidR="00B17939" w:rsidRPr="00C7737C">
        <w:rPr>
          <w:rFonts w:ascii="Times New Roman" w:hAnsi="Times New Roman" w:cs="Times New Roman"/>
          <w:color w:val="000000"/>
        </w:rPr>
        <w:t xml:space="preserve">m poštanskom pošiljkom </w:t>
      </w:r>
      <w:r w:rsidRPr="00C7737C">
        <w:rPr>
          <w:rFonts w:ascii="Times New Roman" w:hAnsi="Times New Roman" w:cs="Times New Roman"/>
          <w:color w:val="000000"/>
        </w:rPr>
        <w:t>na adresu Ministarstva vanjskih i europskih poslova, Trg N</w:t>
      </w:r>
      <w:r w:rsidR="00B17939" w:rsidRPr="00C7737C">
        <w:rPr>
          <w:rFonts w:ascii="Times New Roman" w:hAnsi="Times New Roman" w:cs="Times New Roman"/>
          <w:color w:val="000000"/>
        </w:rPr>
        <w:t xml:space="preserve">ikole </w:t>
      </w:r>
      <w:r w:rsidRPr="00C7737C">
        <w:rPr>
          <w:rFonts w:ascii="Times New Roman" w:hAnsi="Times New Roman" w:cs="Times New Roman"/>
          <w:color w:val="000000"/>
        </w:rPr>
        <w:t>Š</w:t>
      </w:r>
      <w:r w:rsidR="00B17939" w:rsidRPr="00C7737C">
        <w:rPr>
          <w:rFonts w:ascii="Times New Roman" w:hAnsi="Times New Roman" w:cs="Times New Roman"/>
          <w:color w:val="000000"/>
        </w:rPr>
        <w:t>ubića</w:t>
      </w:r>
      <w:r w:rsidRPr="00C7737C">
        <w:rPr>
          <w:rFonts w:ascii="Times New Roman" w:hAnsi="Times New Roman" w:cs="Times New Roman"/>
          <w:color w:val="000000"/>
        </w:rPr>
        <w:t xml:space="preserve"> Zrinskog 7-8</w:t>
      </w:r>
      <w:r w:rsidR="00B17939" w:rsidRPr="00C7737C">
        <w:rPr>
          <w:rFonts w:ascii="Times New Roman" w:hAnsi="Times New Roman" w:cs="Times New Roman"/>
          <w:color w:val="000000"/>
        </w:rPr>
        <w:t>, 10000 Zagreb</w:t>
      </w:r>
      <w:r w:rsidRPr="00C7737C">
        <w:rPr>
          <w:rFonts w:ascii="Times New Roman" w:hAnsi="Times New Roman" w:cs="Times New Roman"/>
          <w:color w:val="000000"/>
        </w:rPr>
        <w:t>. Na vanjskom dijelu omotnice potrebno je istaknuti puni naziv i adresu prijavitelja s napomenom “</w:t>
      </w:r>
      <w:r w:rsidR="00650479">
        <w:rPr>
          <w:rFonts w:ascii="Times New Roman" w:hAnsi="Times New Roman" w:cs="Times New Roman"/>
          <w:color w:val="000000"/>
        </w:rPr>
        <w:t xml:space="preserve">NE OTVARATI </w:t>
      </w:r>
      <w:r w:rsidR="00FD5132">
        <w:rPr>
          <w:rFonts w:ascii="Times New Roman" w:hAnsi="Times New Roman" w:cs="Times New Roman"/>
          <w:color w:val="000000"/>
        </w:rPr>
        <w:t>–</w:t>
      </w:r>
      <w:r w:rsidR="00650479">
        <w:rPr>
          <w:rFonts w:ascii="Times New Roman" w:hAnsi="Times New Roman" w:cs="Times New Roman"/>
          <w:color w:val="000000"/>
        </w:rPr>
        <w:t xml:space="preserve"> </w:t>
      </w:r>
      <w:r w:rsidR="00FD5132">
        <w:rPr>
          <w:rFonts w:ascii="Times New Roman" w:hAnsi="Times New Roman" w:cs="Times New Roman"/>
          <w:color w:val="000000"/>
        </w:rPr>
        <w:t>4. j</w:t>
      </w:r>
      <w:r w:rsidR="00B17939" w:rsidRPr="00C7737C">
        <w:rPr>
          <w:rFonts w:ascii="Times New Roman" w:hAnsi="Times New Roman" w:cs="Times New Roman"/>
          <w:color w:val="000000"/>
        </w:rPr>
        <w:t xml:space="preserve">avni poziv </w:t>
      </w:r>
      <w:r w:rsidR="008F2B9D" w:rsidRPr="008F2B9D">
        <w:rPr>
          <w:rFonts w:ascii="Times New Roman" w:hAnsi="Times New Roman" w:cs="Times New Roman"/>
          <w:color w:val="000000"/>
        </w:rPr>
        <w:t>za financiranje projekata međunarodne razvojne suradnje organizacija civilnog društva</w:t>
      </w:r>
      <w:r w:rsidR="00B17939" w:rsidRPr="00C7737C">
        <w:rPr>
          <w:rFonts w:ascii="Times New Roman" w:hAnsi="Times New Roman" w:cs="Times New Roman"/>
          <w:color w:val="000000"/>
        </w:rPr>
        <w:t>“.</w:t>
      </w:r>
      <w:r w:rsidRPr="00C7737C">
        <w:rPr>
          <w:rFonts w:ascii="Times New Roman" w:hAnsi="Times New Roman" w:cs="Times New Roman"/>
          <w:color w:val="000000"/>
        </w:rPr>
        <w:t xml:space="preserve"> </w:t>
      </w:r>
    </w:p>
    <w:p w14:paraId="700F791C" w14:textId="77777777" w:rsidR="005E1035" w:rsidRPr="00C7737C" w:rsidRDefault="005E1035" w:rsidP="00420A99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C7737C">
        <w:rPr>
          <w:rFonts w:ascii="Times New Roman" w:hAnsi="Times New Roman" w:cs="Times New Roman"/>
          <w:color w:val="000000"/>
        </w:rPr>
        <w:t xml:space="preserve">Prijave poslane nakon </w:t>
      </w:r>
      <w:r w:rsidR="001A6413">
        <w:rPr>
          <w:rFonts w:ascii="Times New Roman" w:hAnsi="Times New Roman" w:cs="Times New Roman"/>
          <w:color w:val="000000"/>
        </w:rPr>
        <w:t>roka za podnošenje prijava</w:t>
      </w:r>
      <w:r w:rsidRPr="00C7737C">
        <w:rPr>
          <w:rFonts w:ascii="Times New Roman" w:hAnsi="Times New Roman" w:cs="Times New Roman"/>
          <w:color w:val="000000"/>
        </w:rPr>
        <w:t xml:space="preserve">, </w:t>
      </w:r>
      <w:r w:rsidR="00B17939" w:rsidRPr="00C7737C">
        <w:rPr>
          <w:rFonts w:ascii="Times New Roman" w:hAnsi="Times New Roman" w:cs="Times New Roman"/>
          <w:color w:val="000000"/>
        </w:rPr>
        <w:t xml:space="preserve">nepravilno označene </w:t>
      </w:r>
      <w:r w:rsidR="001A6413">
        <w:rPr>
          <w:rFonts w:ascii="Times New Roman" w:hAnsi="Times New Roman" w:cs="Times New Roman"/>
          <w:color w:val="000000"/>
        </w:rPr>
        <w:t xml:space="preserve">prijave </w:t>
      </w:r>
      <w:r w:rsidR="00B17939" w:rsidRPr="00C7737C">
        <w:rPr>
          <w:rFonts w:ascii="Times New Roman" w:hAnsi="Times New Roman" w:cs="Times New Roman"/>
          <w:color w:val="000000"/>
        </w:rPr>
        <w:t xml:space="preserve">ili podnesene na </w:t>
      </w:r>
      <w:r w:rsidRPr="00C7737C">
        <w:rPr>
          <w:rFonts w:ascii="Times New Roman" w:hAnsi="Times New Roman" w:cs="Times New Roman"/>
          <w:color w:val="000000"/>
        </w:rPr>
        <w:t>način suprot</w:t>
      </w:r>
      <w:r w:rsidR="00B17939" w:rsidRPr="00C7737C">
        <w:rPr>
          <w:rFonts w:ascii="Times New Roman" w:hAnsi="Times New Roman" w:cs="Times New Roman"/>
          <w:color w:val="000000"/>
        </w:rPr>
        <w:t>a</w:t>
      </w:r>
      <w:r w:rsidRPr="00C7737C">
        <w:rPr>
          <w:rFonts w:ascii="Times New Roman" w:hAnsi="Times New Roman" w:cs="Times New Roman"/>
          <w:color w:val="000000"/>
        </w:rPr>
        <w:t xml:space="preserve">n </w:t>
      </w:r>
      <w:r w:rsidR="00B17939" w:rsidRPr="00C7737C">
        <w:rPr>
          <w:rFonts w:ascii="Times New Roman" w:hAnsi="Times New Roman" w:cs="Times New Roman"/>
          <w:color w:val="000000"/>
        </w:rPr>
        <w:t xml:space="preserve">Uputama za prijavitelje i </w:t>
      </w:r>
      <w:r w:rsidRPr="00C7737C">
        <w:rPr>
          <w:rFonts w:ascii="Times New Roman" w:hAnsi="Times New Roman" w:cs="Times New Roman"/>
          <w:color w:val="000000"/>
        </w:rPr>
        <w:t xml:space="preserve">uvjetima </w:t>
      </w:r>
      <w:r w:rsidR="001A6413">
        <w:rPr>
          <w:rFonts w:ascii="Times New Roman" w:hAnsi="Times New Roman" w:cs="Times New Roman"/>
          <w:color w:val="000000"/>
        </w:rPr>
        <w:t>Ja</w:t>
      </w:r>
      <w:r w:rsidR="00B17939" w:rsidRPr="00C7737C">
        <w:rPr>
          <w:rFonts w:ascii="Times New Roman" w:hAnsi="Times New Roman" w:cs="Times New Roman"/>
          <w:color w:val="000000"/>
        </w:rPr>
        <w:t>vnog poziva</w:t>
      </w:r>
      <w:r w:rsidRPr="00C7737C">
        <w:rPr>
          <w:rFonts w:ascii="Times New Roman" w:hAnsi="Times New Roman" w:cs="Times New Roman"/>
          <w:color w:val="000000"/>
        </w:rPr>
        <w:t>, neće se razmatrati</w:t>
      </w:r>
      <w:r w:rsidR="00B17939" w:rsidRPr="00C7737C">
        <w:rPr>
          <w:rFonts w:ascii="Times New Roman" w:hAnsi="Times New Roman" w:cs="Times New Roman"/>
          <w:color w:val="000000"/>
        </w:rPr>
        <w:t>, odnosno, bit će odbačene</w:t>
      </w:r>
      <w:r w:rsidRPr="00C7737C">
        <w:rPr>
          <w:rFonts w:ascii="Times New Roman" w:hAnsi="Times New Roman" w:cs="Times New Roman"/>
          <w:color w:val="000000"/>
        </w:rPr>
        <w:t>.</w:t>
      </w:r>
    </w:p>
    <w:p w14:paraId="1CA62A60" w14:textId="77777777" w:rsidR="001A6413" w:rsidRDefault="001A6413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B45A73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VI.</w:t>
      </w:r>
    </w:p>
    <w:p w14:paraId="7AFEC2BE" w14:textId="7CF4FAF0" w:rsidR="005E1035" w:rsidRDefault="005E1035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Postupak </w:t>
      </w:r>
      <w:r w:rsidR="00B17939" w:rsidRPr="00C7737C">
        <w:rPr>
          <w:rFonts w:ascii="Times New Roman" w:hAnsi="Times New Roman" w:cs="Times New Roman"/>
        </w:rPr>
        <w:t xml:space="preserve">administrativne provjere projektnih prijava, procjene kvalitete projektnih prijedloga, </w:t>
      </w:r>
      <w:r w:rsidRPr="00C7737C">
        <w:rPr>
          <w:rFonts w:ascii="Times New Roman" w:hAnsi="Times New Roman" w:cs="Times New Roman"/>
        </w:rPr>
        <w:t>dostava dodatne dokumentacije</w:t>
      </w:r>
      <w:r w:rsidR="00B17939" w:rsidRPr="00C7737C">
        <w:rPr>
          <w:rFonts w:ascii="Times New Roman" w:hAnsi="Times New Roman" w:cs="Times New Roman"/>
        </w:rPr>
        <w:t xml:space="preserve"> i pojašnjenja</w:t>
      </w:r>
      <w:r w:rsidRPr="00C7737C">
        <w:rPr>
          <w:rFonts w:ascii="Times New Roman" w:hAnsi="Times New Roman" w:cs="Times New Roman"/>
        </w:rPr>
        <w:t xml:space="preserve">, donošenje </w:t>
      </w:r>
      <w:r w:rsidR="00FD5132">
        <w:rPr>
          <w:rFonts w:ascii="Times New Roman" w:hAnsi="Times New Roman" w:cs="Times New Roman"/>
        </w:rPr>
        <w:t>O</w:t>
      </w:r>
      <w:r w:rsidRPr="00C7737C">
        <w:rPr>
          <w:rFonts w:ascii="Times New Roman" w:hAnsi="Times New Roman" w:cs="Times New Roman"/>
        </w:rPr>
        <w:t xml:space="preserve">dluke o </w:t>
      </w:r>
      <w:r w:rsidR="00B17939" w:rsidRPr="00C7737C">
        <w:rPr>
          <w:rFonts w:ascii="Times New Roman" w:hAnsi="Times New Roman" w:cs="Times New Roman"/>
        </w:rPr>
        <w:t xml:space="preserve">financiranju, </w:t>
      </w:r>
      <w:r w:rsidRPr="00C7737C">
        <w:rPr>
          <w:rFonts w:ascii="Times New Roman" w:hAnsi="Times New Roman" w:cs="Times New Roman"/>
        </w:rPr>
        <w:t xml:space="preserve">ugovaranje, podnošenje prigovora, postupanje s dokumentacijom kao i indikativni kalendar provedbe </w:t>
      </w:r>
      <w:r w:rsidR="001A6413">
        <w:rPr>
          <w:rFonts w:ascii="Times New Roman" w:hAnsi="Times New Roman" w:cs="Times New Roman"/>
        </w:rPr>
        <w:t>J</w:t>
      </w:r>
      <w:r w:rsidRPr="00C7737C">
        <w:rPr>
          <w:rFonts w:ascii="Times New Roman" w:hAnsi="Times New Roman" w:cs="Times New Roman"/>
        </w:rPr>
        <w:t>avnog poziva</w:t>
      </w:r>
      <w:r w:rsidR="001A6413">
        <w:rPr>
          <w:rFonts w:ascii="Times New Roman" w:hAnsi="Times New Roman" w:cs="Times New Roman"/>
        </w:rPr>
        <w:t>,</w:t>
      </w:r>
      <w:r w:rsidRPr="00C7737C">
        <w:rPr>
          <w:rFonts w:ascii="Times New Roman" w:hAnsi="Times New Roman" w:cs="Times New Roman"/>
        </w:rPr>
        <w:t xml:space="preserve"> opisani </w:t>
      </w:r>
      <w:r w:rsidR="001A6413">
        <w:rPr>
          <w:rFonts w:ascii="Times New Roman" w:hAnsi="Times New Roman" w:cs="Times New Roman"/>
        </w:rPr>
        <w:t xml:space="preserve">su </w:t>
      </w:r>
      <w:r w:rsidRPr="00C7737C">
        <w:rPr>
          <w:rFonts w:ascii="Times New Roman" w:hAnsi="Times New Roman" w:cs="Times New Roman"/>
        </w:rPr>
        <w:t>u Uputama za prijavitelje.</w:t>
      </w:r>
    </w:p>
    <w:p w14:paraId="1A81F27B" w14:textId="77777777" w:rsidR="001A6413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6400B1D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VII.</w:t>
      </w:r>
    </w:p>
    <w:p w14:paraId="61F71460" w14:textId="77777777" w:rsidR="005E1035" w:rsidRPr="00C7737C" w:rsidRDefault="00B17939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Rezultati </w:t>
      </w:r>
      <w:r w:rsidR="001A6413">
        <w:rPr>
          <w:rFonts w:ascii="Times New Roman" w:hAnsi="Times New Roman" w:cs="Times New Roman"/>
          <w:bCs/>
        </w:rPr>
        <w:t>J</w:t>
      </w:r>
      <w:r w:rsidRPr="00C7737C">
        <w:rPr>
          <w:rFonts w:ascii="Times New Roman" w:hAnsi="Times New Roman" w:cs="Times New Roman"/>
          <w:bCs/>
        </w:rPr>
        <w:t xml:space="preserve">avnog poziva s podacima o prijaviteljima i projektima </w:t>
      </w:r>
      <w:r w:rsidR="00420A99" w:rsidRPr="00C7737C">
        <w:rPr>
          <w:rFonts w:ascii="Times New Roman" w:hAnsi="Times New Roman" w:cs="Times New Roman"/>
          <w:bCs/>
        </w:rPr>
        <w:t xml:space="preserve">za </w:t>
      </w:r>
      <w:r w:rsidRPr="00C7737C">
        <w:rPr>
          <w:rFonts w:ascii="Times New Roman" w:hAnsi="Times New Roman" w:cs="Times New Roman"/>
          <w:bCs/>
        </w:rPr>
        <w:t>koj</w:t>
      </w:r>
      <w:r w:rsidR="00420A99" w:rsidRPr="00C7737C">
        <w:rPr>
          <w:rFonts w:ascii="Times New Roman" w:hAnsi="Times New Roman" w:cs="Times New Roman"/>
          <w:bCs/>
        </w:rPr>
        <w:t>e</w:t>
      </w:r>
      <w:r w:rsidRPr="00C7737C">
        <w:rPr>
          <w:rFonts w:ascii="Times New Roman" w:hAnsi="Times New Roman" w:cs="Times New Roman"/>
          <w:bCs/>
        </w:rPr>
        <w:t xml:space="preserve"> su odobrena financijska sredstva objavit će se na javnim </w:t>
      </w:r>
      <w:r w:rsidR="005E1035" w:rsidRPr="00C7737C">
        <w:rPr>
          <w:rFonts w:ascii="Times New Roman" w:hAnsi="Times New Roman" w:cs="Times New Roman"/>
          <w:bCs/>
        </w:rPr>
        <w:t>internetsk</w:t>
      </w:r>
      <w:r w:rsidRPr="00C7737C">
        <w:rPr>
          <w:rFonts w:ascii="Times New Roman" w:hAnsi="Times New Roman" w:cs="Times New Roman"/>
          <w:bCs/>
        </w:rPr>
        <w:t>im</w:t>
      </w:r>
      <w:r w:rsidR="005E1035" w:rsidRPr="00C7737C">
        <w:rPr>
          <w:rFonts w:ascii="Times New Roman" w:hAnsi="Times New Roman" w:cs="Times New Roman"/>
          <w:bCs/>
        </w:rPr>
        <w:t xml:space="preserve"> stranic</w:t>
      </w:r>
      <w:r w:rsidRPr="00C7737C">
        <w:rPr>
          <w:rFonts w:ascii="Times New Roman" w:hAnsi="Times New Roman" w:cs="Times New Roman"/>
          <w:bCs/>
        </w:rPr>
        <w:t>ama</w:t>
      </w:r>
      <w:r w:rsidR="005E1035" w:rsidRPr="00C7737C">
        <w:rPr>
          <w:rFonts w:ascii="Times New Roman" w:hAnsi="Times New Roman" w:cs="Times New Roman"/>
          <w:bCs/>
        </w:rPr>
        <w:t xml:space="preserve">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0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</w:rPr>
        <w:t xml:space="preserve"> </w:t>
      </w:r>
      <w:r w:rsidR="005E1035" w:rsidRPr="00C7737C">
        <w:rPr>
          <w:rFonts w:ascii="Times New Roman" w:hAnsi="Times New Roman" w:cs="Times New Roman"/>
          <w:bCs/>
        </w:rPr>
        <w:t xml:space="preserve">u roku od osam </w:t>
      </w:r>
      <w:r w:rsidR="00420A99" w:rsidRPr="00C7737C">
        <w:rPr>
          <w:rFonts w:ascii="Times New Roman" w:hAnsi="Times New Roman" w:cs="Times New Roman"/>
          <w:bCs/>
        </w:rPr>
        <w:t xml:space="preserve">(8) </w:t>
      </w:r>
      <w:r w:rsidR="005E1035" w:rsidRPr="00C7737C">
        <w:rPr>
          <w:rFonts w:ascii="Times New Roman" w:hAnsi="Times New Roman" w:cs="Times New Roman"/>
          <w:bCs/>
        </w:rPr>
        <w:t xml:space="preserve">radnih dana od donošenja </w:t>
      </w:r>
      <w:r w:rsidR="001A6413">
        <w:rPr>
          <w:rFonts w:ascii="Times New Roman" w:hAnsi="Times New Roman" w:cs="Times New Roman"/>
          <w:bCs/>
        </w:rPr>
        <w:t>o</w:t>
      </w:r>
      <w:r w:rsidR="005E1035" w:rsidRPr="00C7737C">
        <w:rPr>
          <w:rFonts w:ascii="Times New Roman" w:hAnsi="Times New Roman" w:cs="Times New Roman"/>
          <w:bCs/>
        </w:rPr>
        <w:t xml:space="preserve">dluke </w:t>
      </w:r>
      <w:r w:rsidRPr="00C7737C">
        <w:rPr>
          <w:rFonts w:ascii="Times New Roman" w:hAnsi="Times New Roman" w:cs="Times New Roman"/>
          <w:bCs/>
        </w:rPr>
        <w:t xml:space="preserve">o financiranju. </w:t>
      </w:r>
    </w:p>
    <w:p w14:paraId="5ED59398" w14:textId="77777777" w:rsidR="005E1035" w:rsidRDefault="00B03105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Ministarstvo </w:t>
      </w:r>
      <w:r w:rsidR="00BD6BD6">
        <w:rPr>
          <w:rFonts w:ascii="Times New Roman" w:hAnsi="Times New Roman" w:cs="Times New Roman"/>
          <w:bCs/>
        </w:rPr>
        <w:t xml:space="preserve">će </w:t>
      </w:r>
      <w:r w:rsidRPr="00C7737C">
        <w:rPr>
          <w:rFonts w:ascii="Times New Roman" w:hAnsi="Times New Roman" w:cs="Times New Roman"/>
          <w:bCs/>
        </w:rPr>
        <w:t>sklopit</w:t>
      </w:r>
      <w:r w:rsidR="00BD6BD6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 xml:space="preserve"> s uspješnim prijaviteljima u</w:t>
      </w:r>
      <w:r w:rsidR="00B17939" w:rsidRPr="00C7737C">
        <w:rPr>
          <w:rFonts w:ascii="Times New Roman" w:hAnsi="Times New Roman" w:cs="Times New Roman"/>
          <w:bCs/>
        </w:rPr>
        <w:t>govor</w:t>
      </w:r>
      <w:r w:rsidRPr="00C7737C">
        <w:rPr>
          <w:rFonts w:ascii="Times New Roman" w:hAnsi="Times New Roman" w:cs="Times New Roman"/>
          <w:bCs/>
        </w:rPr>
        <w:t>e</w:t>
      </w:r>
      <w:r w:rsidR="00B17939" w:rsidRPr="00C7737C">
        <w:rPr>
          <w:rFonts w:ascii="Times New Roman" w:hAnsi="Times New Roman" w:cs="Times New Roman"/>
          <w:bCs/>
        </w:rPr>
        <w:t xml:space="preserve"> </w:t>
      </w:r>
      <w:r w:rsidRPr="00C7737C">
        <w:rPr>
          <w:rFonts w:ascii="Times New Roman" w:hAnsi="Times New Roman" w:cs="Times New Roman"/>
          <w:bCs/>
        </w:rPr>
        <w:t xml:space="preserve">o dodjeli financijskih sredstava u roku </w:t>
      </w:r>
      <w:r w:rsidR="00420A99" w:rsidRPr="00C7737C">
        <w:rPr>
          <w:rFonts w:ascii="Times New Roman" w:hAnsi="Times New Roman" w:cs="Times New Roman"/>
          <w:bCs/>
        </w:rPr>
        <w:t>šezdeset (</w:t>
      </w:r>
      <w:r w:rsidRPr="00C7737C">
        <w:rPr>
          <w:rFonts w:ascii="Times New Roman" w:hAnsi="Times New Roman" w:cs="Times New Roman"/>
          <w:bCs/>
        </w:rPr>
        <w:t>60</w:t>
      </w:r>
      <w:r w:rsidR="00420A99" w:rsidRPr="00C7737C">
        <w:rPr>
          <w:rFonts w:ascii="Times New Roman" w:hAnsi="Times New Roman" w:cs="Times New Roman"/>
          <w:bCs/>
        </w:rPr>
        <w:t>)</w:t>
      </w:r>
      <w:r w:rsidRPr="00C7737C">
        <w:rPr>
          <w:rFonts w:ascii="Times New Roman" w:hAnsi="Times New Roman" w:cs="Times New Roman"/>
          <w:bCs/>
        </w:rPr>
        <w:t xml:space="preserve"> dana od donošenja </w:t>
      </w:r>
      <w:r w:rsidR="001A6413">
        <w:rPr>
          <w:rFonts w:ascii="Times New Roman" w:hAnsi="Times New Roman" w:cs="Times New Roman"/>
          <w:bCs/>
        </w:rPr>
        <w:t>o</w:t>
      </w:r>
      <w:r w:rsidRPr="00C7737C">
        <w:rPr>
          <w:rFonts w:ascii="Times New Roman" w:hAnsi="Times New Roman" w:cs="Times New Roman"/>
          <w:bCs/>
        </w:rPr>
        <w:t xml:space="preserve">dluke o financiranju. </w:t>
      </w:r>
    </w:p>
    <w:p w14:paraId="428C1D90" w14:textId="77777777" w:rsidR="001A6413" w:rsidRPr="00C7737C" w:rsidRDefault="001A6413" w:rsidP="001A64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56F402" w14:textId="77777777" w:rsidR="00B0310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VIII.</w:t>
      </w:r>
    </w:p>
    <w:p w14:paraId="66DBAA45" w14:textId="636B62FA" w:rsidR="00420A99" w:rsidRPr="00C7737C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P</w:t>
      </w:r>
      <w:r w:rsidR="00B03105" w:rsidRPr="00C7737C">
        <w:rPr>
          <w:rFonts w:ascii="Times New Roman" w:hAnsi="Times New Roman" w:cs="Times New Roman"/>
          <w:bCs/>
        </w:rPr>
        <w:t xml:space="preserve">itanja vezana uz </w:t>
      </w:r>
      <w:r>
        <w:rPr>
          <w:rFonts w:ascii="Times New Roman" w:hAnsi="Times New Roman" w:cs="Times New Roman"/>
          <w:bCs/>
        </w:rPr>
        <w:t>J</w:t>
      </w:r>
      <w:r w:rsidR="00B03105" w:rsidRPr="00C7737C">
        <w:rPr>
          <w:rFonts w:ascii="Times New Roman" w:hAnsi="Times New Roman" w:cs="Times New Roman"/>
          <w:bCs/>
        </w:rPr>
        <w:t xml:space="preserve">avni poziv mogu se postaviti isključivo elektroničkim putem, slanjem upita na adresu elektroničke pošte </w:t>
      </w:r>
      <w:hyperlink r:id="rId11" w:history="1">
        <w:r w:rsidR="00B03105" w:rsidRPr="00C7737C">
          <w:rPr>
            <w:rStyle w:val="Hyperlink"/>
            <w:rFonts w:ascii="Times New Roman" w:hAnsi="Times New Roman" w:cs="Times New Roman"/>
            <w:bCs/>
          </w:rPr>
          <w:t>programi.suradnje@mvep.hr</w:t>
        </w:r>
      </w:hyperlink>
      <w:r w:rsidR="00420A99" w:rsidRPr="00C7737C">
        <w:rPr>
          <w:rFonts w:ascii="Times New Roman" w:hAnsi="Times New Roman" w:cs="Times New Roman"/>
          <w:bCs/>
        </w:rPr>
        <w:t xml:space="preserve">, </w:t>
      </w:r>
      <w:r w:rsidR="00B03105" w:rsidRPr="00C85BBF">
        <w:rPr>
          <w:rFonts w:ascii="Times New Roman" w:hAnsi="Times New Roman" w:cs="Times New Roman"/>
          <w:bCs/>
        </w:rPr>
        <w:t xml:space="preserve">najkasnije </w:t>
      </w:r>
      <w:r w:rsidR="00B03105" w:rsidRPr="00C85BBF">
        <w:rPr>
          <w:rFonts w:ascii="Times New Roman" w:hAnsi="Times New Roman" w:cs="Times New Roman"/>
          <w:b/>
          <w:bCs/>
        </w:rPr>
        <w:t>do</w:t>
      </w:r>
      <w:r w:rsidR="00C85BBF" w:rsidRPr="00C85BBF">
        <w:rPr>
          <w:rFonts w:ascii="Times New Roman" w:hAnsi="Times New Roman" w:cs="Times New Roman"/>
          <w:b/>
          <w:bCs/>
        </w:rPr>
        <w:t xml:space="preserve"> </w:t>
      </w:r>
      <w:r w:rsidR="00065779">
        <w:rPr>
          <w:rFonts w:ascii="Times New Roman" w:hAnsi="Times New Roman" w:cs="Times New Roman"/>
          <w:b/>
          <w:bCs/>
        </w:rPr>
        <w:t>13</w:t>
      </w:r>
      <w:r w:rsidR="00F52576">
        <w:rPr>
          <w:rFonts w:ascii="Times New Roman" w:hAnsi="Times New Roman" w:cs="Times New Roman"/>
          <w:b/>
          <w:bCs/>
        </w:rPr>
        <w:t xml:space="preserve">. </w:t>
      </w:r>
      <w:r w:rsidR="00065779">
        <w:rPr>
          <w:rFonts w:ascii="Times New Roman" w:hAnsi="Times New Roman" w:cs="Times New Roman"/>
          <w:b/>
          <w:bCs/>
        </w:rPr>
        <w:t>prosinca</w:t>
      </w:r>
      <w:r w:rsidR="00F52576">
        <w:rPr>
          <w:rFonts w:ascii="Times New Roman" w:hAnsi="Times New Roman" w:cs="Times New Roman"/>
          <w:b/>
          <w:bCs/>
        </w:rPr>
        <w:t xml:space="preserve"> </w:t>
      </w:r>
      <w:r w:rsidR="00B03105" w:rsidRPr="00C85BBF">
        <w:rPr>
          <w:rFonts w:ascii="Times New Roman" w:hAnsi="Times New Roman" w:cs="Times New Roman"/>
          <w:b/>
          <w:bCs/>
        </w:rPr>
        <w:t>202</w:t>
      </w:r>
      <w:r w:rsidR="00A95AFF">
        <w:rPr>
          <w:rFonts w:ascii="Times New Roman" w:hAnsi="Times New Roman" w:cs="Times New Roman"/>
          <w:b/>
          <w:bCs/>
        </w:rPr>
        <w:t>4</w:t>
      </w:r>
      <w:r w:rsidR="00B03105" w:rsidRPr="00C85BBF">
        <w:rPr>
          <w:rFonts w:ascii="Times New Roman" w:hAnsi="Times New Roman" w:cs="Times New Roman"/>
          <w:b/>
          <w:bCs/>
        </w:rPr>
        <w:t>. godine</w:t>
      </w:r>
      <w:r w:rsidR="00B03105" w:rsidRPr="00C7737C">
        <w:rPr>
          <w:rFonts w:ascii="Times New Roman" w:hAnsi="Times New Roman" w:cs="Times New Roman"/>
          <w:b/>
          <w:bCs/>
        </w:rPr>
        <w:t>.</w:t>
      </w:r>
      <w:r w:rsidR="00B03105" w:rsidRPr="00C7737C">
        <w:rPr>
          <w:rFonts w:ascii="Times New Roman" w:hAnsi="Times New Roman" w:cs="Times New Roman"/>
          <w:bCs/>
        </w:rPr>
        <w:t xml:space="preserve"> </w:t>
      </w:r>
      <w:r w:rsidR="00B03105" w:rsidRPr="00C7737C">
        <w:rPr>
          <w:rFonts w:ascii="Times New Roman" w:eastAsia="Calibri" w:hAnsi="Times New Roman" w:cs="Times New Roman"/>
          <w:color w:val="000000"/>
        </w:rPr>
        <w:t xml:space="preserve">Odgovori na upite </w:t>
      </w:r>
      <w:r>
        <w:rPr>
          <w:rFonts w:ascii="Times New Roman" w:eastAsia="Calibri" w:hAnsi="Times New Roman" w:cs="Times New Roman"/>
          <w:color w:val="000000"/>
        </w:rPr>
        <w:t>bit ć</w:t>
      </w:r>
      <w:r w:rsidR="00B03105" w:rsidRPr="00C7737C">
        <w:rPr>
          <w:rFonts w:ascii="Times New Roman" w:eastAsia="Calibri" w:hAnsi="Times New Roman" w:cs="Times New Roman"/>
          <w:color w:val="000000"/>
        </w:rPr>
        <w:t>e dostavljeni izravno na elektroničke adrese s kojih su poslani.</w:t>
      </w:r>
      <w:r w:rsidR="00420A99" w:rsidRPr="00C7737C">
        <w:rPr>
          <w:rFonts w:ascii="Times New Roman" w:hAnsi="Times New Roman" w:cs="Times New Roman"/>
        </w:rPr>
        <w:t xml:space="preserve"> Ministarstvo nema obvezu odgovoriti na pitanja postavljena nakon isteka roka za slanje upita.   </w:t>
      </w:r>
    </w:p>
    <w:p w14:paraId="14200617" w14:textId="1B21BDD9" w:rsidR="00B03105" w:rsidRPr="00E02D34" w:rsidRDefault="00B03105" w:rsidP="00420A99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E02D34">
        <w:rPr>
          <w:rFonts w:ascii="Times New Roman" w:eastAsia="Calibri" w:hAnsi="Times New Roman" w:cs="Times New Roman"/>
          <w:color w:val="000000"/>
        </w:rPr>
        <w:t xml:space="preserve">Objedinjeni pregled odgovora na postavljana pitanja </w:t>
      </w:r>
      <w:r w:rsidR="00420A99" w:rsidRPr="00E02D34">
        <w:rPr>
          <w:rFonts w:ascii="Times New Roman" w:eastAsia="Calibri" w:hAnsi="Times New Roman" w:cs="Times New Roman"/>
          <w:color w:val="000000"/>
        </w:rPr>
        <w:t>objavit će se</w:t>
      </w:r>
      <w:r w:rsidRPr="00E02D34">
        <w:rPr>
          <w:rFonts w:ascii="Times New Roman" w:eastAsia="Calibri" w:hAnsi="Times New Roman" w:cs="Times New Roman"/>
          <w:color w:val="000000"/>
        </w:rPr>
        <w:t xml:space="preserve"> na javnim internetskim stranicama Ministarstva </w:t>
      </w:r>
      <w:hyperlink r:id="rId12" w:history="1">
        <w:r w:rsidR="00DA0217" w:rsidRPr="00E02D34">
          <w:rPr>
            <w:rStyle w:val="Hyperlink"/>
            <w:rFonts w:ascii="Times New Roman" w:hAnsi="Times New Roman" w:cs="Times New Roman"/>
          </w:rPr>
          <w:t>Ministarstvo vanjskih i europskih poslova RH - Natječaji (gov.hr)</w:t>
        </w:r>
      </w:hyperlink>
      <w:r w:rsidR="002A382C" w:rsidRPr="00E02D34">
        <w:rPr>
          <w:rFonts w:ascii="Times New Roman" w:eastAsia="Calibri" w:hAnsi="Times New Roman" w:cs="Times New Roman"/>
        </w:rPr>
        <w:t xml:space="preserve">, najkasnije </w:t>
      </w:r>
      <w:r w:rsidR="002A382C" w:rsidRPr="00E02D34">
        <w:rPr>
          <w:rFonts w:ascii="Times New Roman" w:eastAsia="Calibri" w:hAnsi="Times New Roman" w:cs="Times New Roman"/>
          <w:b/>
          <w:bCs/>
        </w:rPr>
        <w:t>do</w:t>
      </w:r>
      <w:r w:rsidR="00C02FB3" w:rsidRPr="00E02D34">
        <w:rPr>
          <w:rFonts w:ascii="Times New Roman" w:eastAsia="Calibri" w:hAnsi="Times New Roman" w:cs="Times New Roman"/>
          <w:b/>
          <w:bCs/>
        </w:rPr>
        <w:t xml:space="preserve"> </w:t>
      </w:r>
      <w:r w:rsidR="00065779">
        <w:rPr>
          <w:rFonts w:ascii="Times New Roman" w:eastAsia="Calibri" w:hAnsi="Times New Roman" w:cs="Times New Roman"/>
          <w:b/>
          <w:bCs/>
        </w:rPr>
        <w:t>20</w:t>
      </w:r>
      <w:r w:rsidR="00F52576">
        <w:rPr>
          <w:rFonts w:ascii="Times New Roman" w:eastAsia="Calibri" w:hAnsi="Times New Roman" w:cs="Times New Roman"/>
          <w:b/>
          <w:bCs/>
        </w:rPr>
        <w:t xml:space="preserve">. </w:t>
      </w:r>
      <w:r w:rsidR="00F62F8E">
        <w:rPr>
          <w:rFonts w:ascii="Times New Roman" w:eastAsia="Calibri" w:hAnsi="Times New Roman" w:cs="Times New Roman"/>
          <w:b/>
          <w:bCs/>
        </w:rPr>
        <w:t>prosinca</w:t>
      </w:r>
      <w:r w:rsidR="0061546A">
        <w:rPr>
          <w:rFonts w:ascii="Times New Roman" w:eastAsia="Calibri" w:hAnsi="Times New Roman" w:cs="Times New Roman"/>
          <w:b/>
          <w:bCs/>
        </w:rPr>
        <w:t xml:space="preserve"> </w:t>
      </w:r>
      <w:r w:rsidRPr="00E02D34">
        <w:rPr>
          <w:rFonts w:ascii="Times New Roman" w:eastAsia="Calibri" w:hAnsi="Times New Roman" w:cs="Times New Roman"/>
          <w:b/>
          <w:bCs/>
        </w:rPr>
        <w:t>202</w:t>
      </w:r>
      <w:r w:rsidR="00A95AFF">
        <w:rPr>
          <w:rFonts w:ascii="Times New Roman" w:eastAsia="Calibri" w:hAnsi="Times New Roman" w:cs="Times New Roman"/>
          <w:b/>
          <w:bCs/>
        </w:rPr>
        <w:t>4</w:t>
      </w:r>
      <w:r w:rsidRPr="00E02D34">
        <w:rPr>
          <w:rFonts w:ascii="Times New Roman" w:eastAsia="Calibri" w:hAnsi="Times New Roman" w:cs="Times New Roman"/>
          <w:b/>
          <w:bCs/>
        </w:rPr>
        <w:t>. godine.</w:t>
      </w:r>
    </w:p>
    <w:p w14:paraId="2B965ED9" w14:textId="77777777" w:rsidR="00B03105" w:rsidRPr="00C7737C" w:rsidRDefault="00B03105" w:rsidP="00BD6B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7737C">
        <w:rPr>
          <w:rFonts w:ascii="Times New Roman" w:eastAsia="Calibri" w:hAnsi="Times New Roman" w:cs="Times New Roman"/>
          <w:color w:val="000000"/>
        </w:rPr>
        <w:t>U svrhu osiguranja ravnopravnosti svih prijavitelja, Ministarstvo ne može davati podatke o prijaviteljima, partnerima</w:t>
      </w:r>
      <w:r w:rsidR="00044233" w:rsidRPr="00C7737C">
        <w:rPr>
          <w:rFonts w:ascii="Times New Roman" w:eastAsia="Calibri" w:hAnsi="Times New Roman" w:cs="Times New Roman"/>
          <w:color w:val="000000"/>
        </w:rPr>
        <w:t xml:space="preserve"> ili</w:t>
      </w:r>
      <w:r w:rsidRPr="00C7737C">
        <w:rPr>
          <w:rFonts w:ascii="Times New Roman" w:eastAsia="Calibri" w:hAnsi="Times New Roman" w:cs="Times New Roman"/>
          <w:color w:val="000000"/>
        </w:rPr>
        <w:t xml:space="preserve"> mišljenja o prihvatljivosti prijavitelja, partnera, aktivnosti ili troškova navedeni</w:t>
      </w:r>
      <w:r w:rsidR="00231394" w:rsidRPr="00C7737C">
        <w:rPr>
          <w:rFonts w:ascii="Times New Roman" w:eastAsia="Calibri" w:hAnsi="Times New Roman" w:cs="Times New Roman"/>
          <w:color w:val="000000"/>
        </w:rPr>
        <w:t>m</w:t>
      </w:r>
      <w:r w:rsidRPr="00C7737C">
        <w:rPr>
          <w:rFonts w:ascii="Times New Roman" w:eastAsia="Calibri" w:hAnsi="Times New Roman" w:cs="Times New Roman"/>
          <w:color w:val="000000"/>
        </w:rPr>
        <w:t xml:space="preserve"> u </w:t>
      </w:r>
      <w:r w:rsidR="00420A99" w:rsidRPr="00C7737C">
        <w:rPr>
          <w:rFonts w:ascii="Times New Roman" w:eastAsia="Calibri" w:hAnsi="Times New Roman" w:cs="Times New Roman"/>
          <w:color w:val="000000"/>
        </w:rPr>
        <w:t xml:space="preserve">projektnim </w:t>
      </w:r>
      <w:r w:rsidRPr="00C7737C">
        <w:rPr>
          <w:rFonts w:ascii="Times New Roman" w:eastAsia="Calibri" w:hAnsi="Times New Roman" w:cs="Times New Roman"/>
          <w:color w:val="000000"/>
        </w:rPr>
        <w:t>prijav</w:t>
      </w:r>
      <w:r w:rsidR="00420A99" w:rsidRPr="00C7737C">
        <w:rPr>
          <w:rFonts w:ascii="Times New Roman" w:eastAsia="Calibri" w:hAnsi="Times New Roman" w:cs="Times New Roman"/>
          <w:color w:val="000000"/>
        </w:rPr>
        <w:t>ama</w:t>
      </w:r>
      <w:r w:rsidRPr="00C7737C">
        <w:rPr>
          <w:rFonts w:ascii="Times New Roman" w:eastAsia="Calibri" w:hAnsi="Times New Roman" w:cs="Times New Roman"/>
          <w:color w:val="000000"/>
        </w:rPr>
        <w:t>.</w:t>
      </w:r>
    </w:p>
    <w:p w14:paraId="42C1710A" w14:textId="77777777" w:rsidR="00BD6BD6" w:rsidRDefault="00BD6BD6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21A6E0B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IX.</w:t>
      </w:r>
    </w:p>
    <w:p w14:paraId="1AFC5492" w14:textId="77777777" w:rsidR="008725A4" w:rsidRPr="00C7737C" w:rsidRDefault="00044233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eastAsia="Calibri" w:hAnsi="Times New Roman" w:cs="Times New Roman"/>
        </w:rPr>
        <w:t>Ministarstvo</w:t>
      </w:r>
      <w:r w:rsidR="00BD6BD6">
        <w:rPr>
          <w:rFonts w:ascii="Times New Roman" w:eastAsia="Calibri" w:hAnsi="Times New Roman" w:cs="Times New Roman"/>
        </w:rPr>
        <w:t xml:space="preserve"> </w:t>
      </w:r>
      <w:r w:rsidRPr="00C7737C">
        <w:rPr>
          <w:rFonts w:ascii="Times New Roman" w:eastAsia="Calibri" w:hAnsi="Times New Roman" w:cs="Times New Roman"/>
        </w:rPr>
        <w:t xml:space="preserve">zadržava pravo izmijeniti i dopuniti </w:t>
      </w:r>
      <w:r w:rsidR="00BD6BD6">
        <w:rPr>
          <w:rFonts w:ascii="Times New Roman" w:eastAsia="Calibri" w:hAnsi="Times New Roman" w:cs="Times New Roman"/>
        </w:rPr>
        <w:t>J</w:t>
      </w:r>
      <w:r w:rsidRPr="00C7737C">
        <w:rPr>
          <w:rFonts w:ascii="Times New Roman" w:eastAsia="Calibri" w:hAnsi="Times New Roman" w:cs="Times New Roman"/>
        </w:rPr>
        <w:t>avni poziv i natječajnu dokumentaciju prije rok</w:t>
      </w:r>
      <w:r w:rsidR="00BD6BD6">
        <w:rPr>
          <w:rFonts w:ascii="Times New Roman" w:eastAsia="Calibri" w:hAnsi="Times New Roman" w:cs="Times New Roman"/>
        </w:rPr>
        <w:t>a</w:t>
      </w:r>
      <w:r w:rsidRPr="00C7737C">
        <w:rPr>
          <w:rFonts w:ascii="Times New Roman" w:eastAsia="Calibri" w:hAnsi="Times New Roman" w:cs="Times New Roman"/>
        </w:rPr>
        <w:t xml:space="preserve"> za dostavu projektnih prijava. U tom slučaju sve izmjene i dopune </w:t>
      </w:r>
      <w:r w:rsidR="00231394" w:rsidRPr="00C7737C">
        <w:rPr>
          <w:rFonts w:ascii="Times New Roman" w:eastAsia="Calibri" w:hAnsi="Times New Roman" w:cs="Times New Roman"/>
        </w:rPr>
        <w:t xml:space="preserve">objavit će se </w:t>
      </w:r>
      <w:r w:rsidRPr="00C7737C">
        <w:rPr>
          <w:rFonts w:ascii="Times New Roman" w:eastAsia="Calibri" w:hAnsi="Times New Roman" w:cs="Times New Roman"/>
        </w:rPr>
        <w:t xml:space="preserve">na javnim internetskim stranicama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3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5D451DD5" w14:textId="6BF15D6A" w:rsidR="008725A4" w:rsidRDefault="00EA5C01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EA5C01">
        <w:rPr>
          <w:rFonts w:ascii="Times New Roman" w:eastAsia="Times New Roman" w:hAnsi="Times New Roman" w:cs="Times New Roman"/>
          <w:color w:val="000000"/>
        </w:rPr>
        <w:t>Ministarstvo zadržava pr</w:t>
      </w:r>
      <w:r w:rsidR="00F62F8E">
        <w:rPr>
          <w:rFonts w:ascii="Times New Roman" w:eastAsia="Times New Roman" w:hAnsi="Times New Roman" w:cs="Times New Roman"/>
          <w:color w:val="000000"/>
        </w:rPr>
        <w:t>avo uz obrazloženje izmijeniti J</w:t>
      </w:r>
      <w:r w:rsidRPr="00EA5C01">
        <w:rPr>
          <w:rFonts w:ascii="Times New Roman" w:eastAsia="Times New Roman" w:hAnsi="Times New Roman" w:cs="Times New Roman"/>
          <w:color w:val="000000"/>
        </w:rPr>
        <w:t xml:space="preserve">avni poziv u cijelosti ili djelomično u svakoj njegovoj fazi do roka dostave projektnih prijedloga, odnosno poništiti nakon roka za dostavu projektnih prijava, kao i ne prihvatiti ni jednu pristiglu projektnu prijavu, o čemu će obavijestiti sve prijavitelje u pisanom obliku. Obavijest će u ovom smislu biti i javno objavljena na internetskim stranicama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4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3F966871" w14:textId="77777777" w:rsidR="00BD6BD6" w:rsidRPr="00C7737C" w:rsidRDefault="00BD6BD6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</w:p>
    <w:p w14:paraId="08319EC1" w14:textId="77777777" w:rsidR="00044233" w:rsidRPr="00C7737C" w:rsidRDefault="00044233" w:rsidP="008725A4">
      <w:pPr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X.</w:t>
      </w:r>
    </w:p>
    <w:p w14:paraId="72A41492" w14:textId="77777777" w:rsidR="00044233" w:rsidRPr="00C7737C" w:rsidRDefault="00044233" w:rsidP="00420A99">
      <w:pPr>
        <w:pStyle w:val="Standard"/>
        <w:spacing w:before="120" w:after="120" w:line="276" w:lineRule="auto"/>
        <w:rPr>
          <w:rFonts w:ascii="Times New Roman" w:eastAsia="Times New Roman" w:hAnsi="Times New Roman"/>
        </w:rPr>
      </w:pPr>
      <w:r w:rsidRPr="00C7737C">
        <w:rPr>
          <w:rFonts w:ascii="Times New Roman" w:eastAsia="Times New Roman" w:hAnsi="Times New Roman"/>
        </w:rPr>
        <w:t>Ministarstvo će u suradnji s korisnicima financijskih sredstava</w:t>
      </w:r>
      <w:r w:rsidR="00BD6BD6">
        <w:rPr>
          <w:rFonts w:ascii="Times New Roman" w:eastAsia="Times New Roman" w:hAnsi="Times New Roman"/>
        </w:rPr>
        <w:t>, a</w:t>
      </w:r>
      <w:r w:rsidRPr="00C7737C">
        <w:rPr>
          <w:rFonts w:ascii="Times New Roman" w:eastAsia="Times New Roman" w:hAnsi="Times New Roman"/>
        </w:rPr>
        <w:t xml:space="preserve"> u cilju poštivanja načela transparentnosti trošenja proračunskog novca i mjerenja vrijednosti ostvarenih rezultata odobrenih projekata, pratiti provedbu ugovorenih projekata u skladu s mjerodavnim propisima, internim aktima i natječajnom dokumentacijom.</w:t>
      </w:r>
    </w:p>
    <w:p w14:paraId="1BB629AA" w14:textId="77777777" w:rsidR="005E1035" w:rsidRPr="00C7737C" w:rsidRDefault="005E1035" w:rsidP="00420A99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366925B7" w14:textId="7434A421" w:rsidR="00B41F72" w:rsidRPr="00065779" w:rsidRDefault="00B41F72" w:rsidP="00B41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5779">
        <w:rPr>
          <w:rFonts w:ascii="Times New Roman" w:eastAsia="Calibri" w:hAnsi="Times New Roman" w:cs="Times New Roman"/>
        </w:rPr>
        <w:t xml:space="preserve">KLASA: </w:t>
      </w:r>
      <w:r w:rsidRPr="00065779">
        <w:rPr>
          <w:rFonts w:ascii="Times New Roman" w:eastAsia="Calibri" w:hAnsi="Times New Roman" w:cs="Times New Roman" w:hint="eastAsia"/>
        </w:rPr>
        <w:t>302-01/2</w:t>
      </w:r>
      <w:r w:rsidR="00065779" w:rsidRPr="00065779">
        <w:rPr>
          <w:rFonts w:ascii="Times New Roman" w:eastAsia="Calibri" w:hAnsi="Times New Roman" w:cs="Times New Roman"/>
        </w:rPr>
        <w:t>4</w:t>
      </w:r>
      <w:r w:rsidRPr="00065779">
        <w:rPr>
          <w:rFonts w:ascii="Times New Roman" w:eastAsia="Calibri" w:hAnsi="Times New Roman" w:cs="Times New Roman" w:hint="eastAsia"/>
        </w:rPr>
        <w:t>-01/</w:t>
      </w:r>
      <w:r w:rsidR="00065779" w:rsidRPr="00065779">
        <w:rPr>
          <w:rFonts w:ascii="Times New Roman" w:eastAsia="Calibri" w:hAnsi="Times New Roman" w:cs="Times New Roman"/>
        </w:rPr>
        <w:t>46</w:t>
      </w:r>
    </w:p>
    <w:p w14:paraId="7AD8B7D7" w14:textId="0CA7C950" w:rsidR="00B41F72" w:rsidRPr="00065779" w:rsidRDefault="00B41F72" w:rsidP="00B41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5779">
        <w:rPr>
          <w:rFonts w:ascii="Times New Roman" w:eastAsia="Calibri" w:hAnsi="Times New Roman" w:cs="Times New Roman"/>
        </w:rPr>
        <w:t xml:space="preserve">URBROJ: </w:t>
      </w:r>
      <w:r w:rsidRPr="00065779">
        <w:rPr>
          <w:rFonts w:ascii="Times New Roman" w:eastAsia="Calibri" w:hAnsi="Times New Roman" w:cs="Times New Roman" w:hint="eastAsia"/>
        </w:rPr>
        <w:t>521-VIII-03-2</w:t>
      </w:r>
      <w:r w:rsidR="00F4400D" w:rsidRPr="00065779">
        <w:rPr>
          <w:rFonts w:ascii="Times New Roman" w:eastAsia="Calibri" w:hAnsi="Times New Roman" w:cs="Times New Roman"/>
        </w:rPr>
        <w:t>3</w:t>
      </w:r>
      <w:r w:rsidRPr="00065779">
        <w:rPr>
          <w:rFonts w:ascii="Times New Roman" w:eastAsia="Calibri" w:hAnsi="Times New Roman" w:cs="Times New Roman" w:hint="eastAsia"/>
        </w:rPr>
        <w:t>-</w:t>
      </w:r>
      <w:r w:rsidR="00AF399D" w:rsidRPr="00065779">
        <w:rPr>
          <w:rFonts w:ascii="Times New Roman" w:eastAsia="Calibri" w:hAnsi="Times New Roman" w:cs="Times New Roman"/>
        </w:rPr>
        <w:t>02</w:t>
      </w:r>
    </w:p>
    <w:p w14:paraId="6711B58E" w14:textId="58241B53" w:rsidR="005E1035" w:rsidRPr="00065779" w:rsidRDefault="005E1035" w:rsidP="002313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5779">
        <w:rPr>
          <w:rFonts w:ascii="Times New Roman" w:hAnsi="Times New Roman" w:cs="Times New Roman"/>
          <w:bCs/>
        </w:rPr>
        <w:t xml:space="preserve">Zagreb, </w:t>
      </w:r>
      <w:r w:rsidR="00065779" w:rsidRPr="00065779">
        <w:rPr>
          <w:rFonts w:ascii="Times New Roman" w:hAnsi="Times New Roman" w:cs="Times New Roman"/>
          <w:bCs/>
        </w:rPr>
        <w:t>25</w:t>
      </w:r>
      <w:r w:rsidR="00AF399D" w:rsidRPr="00065779">
        <w:rPr>
          <w:rFonts w:ascii="Times New Roman" w:hAnsi="Times New Roman" w:cs="Times New Roman"/>
          <w:bCs/>
        </w:rPr>
        <w:t xml:space="preserve">. </w:t>
      </w:r>
      <w:r w:rsidR="00065779" w:rsidRPr="00065779">
        <w:rPr>
          <w:rFonts w:ascii="Times New Roman" w:hAnsi="Times New Roman" w:cs="Times New Roman"/>
          <w:bCs/>
        </w:rPr>
        <w:t>studen</w:t>
      </w:r>
      <w:r w:rsidR="00065779">
        <w:rPr>
          <w:rFonts w:ascii="Times New Roman" w:hAnsi="Times New Roman" w:cs="Times New Roman"/>
          <w:bCs/>
        </w:rPr>
        <w:t>og</w:t>
      </w:r>
      <w:r w:rsidR="00AF399D" w:rsidRPr="00065779">
        <w:rPr>
          <w:rFonts w:ascii="Times New Roman" w:hAnsi="Times New Roman" w:cs="Times New Roman"/>
          <w:bCs/>
        </w:rPr>
        <w:t xml:space="preserve"> </w:t>
      </w:r>
      <w:r w:rsidR="008725A4" w:rsidRPr="00065779">
        <w:rPr>
          <w:rFonts w:ascii="Times New Roman" w:hAnsi="Times New Roman" w:cs="Times New Roman"/>
          <w:bCs/>
        </w:rPr>
        <w:t>202</w:t>
      </w:r>
      <w:r w:rsidR="00065779" w:rsidRPr="00065779">
        <w:rPr>
          <w:rFonts w:ascii="Times New Roman" w:hAnsi="Times New Roman" w:cs="Times New Roman"/>
          <w:bCs/>
        </w:rPr>
        <w:t>4</w:t>
      </w:r>
      <w:r w:rsidR="008725A4" w:rsidRPr="00065779">
        <w:rPr>
          <w:rFonts w:ascii="Times New Roman" w:hAnsi="Times New Roman" w:cs="Times New Roman"/>
          <w:bCs/>
        </w:rPr>
        <w:t xml:space="preserve">. </w:t>
      </w:r>
    </w:p>
    <w:p w14:paraId="2D6EEB91" w14:textId="77777777" w:rsidR="002D4B8B" w:rsidRPr="00C7737C" w:rsidRDefault="002D4B8B" w:rsidP="00420A99">
      <w:pPr>
        <w:spacing w:before="120" w:after="120" w:line="276" w:lineRule="auto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        </w:t>
      </w:r>
    </w:p>
    <w:p w14:paraId="134FF17F" w14:textId="77777777" w:rsidR="002D4B8B" w:rsidRPr="00C7737C" w:rsidRDefault="002D4B8B" w:rsidP="00420A99">
      <w:pPr>
        <w:spacing w:before="120" w:after="120" w:line="276" w:lineRule="auto"/>
        <w:rPr>
          <w:rFonts w:ascii="Times New Roman" w:hAnsi="Times New Roman" w:cs="Times New Roman"/>
        </w:rPr>
      </w:pPr>
    </w:p>
    <w:sectPr w:rsidR="002D4B8B" w:rsidRPr="00C7737C" w:rsidSect="00F65161">
      <w:headerReference w:type="default" r:id="rId15"/>
      <w:footerReference w:type="default" r:id="rId16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EBD2" w14:textId="77777777" w:rsidR="00522772" w:rsidRDefault="00522772" w:rsidP="002D4B8B">
      <w:pPr>
        <w:spacing w:after="0" w:line="240" w:lineRule="auto"/>
      </w:pPr>
      <w:r>
        <w:separator/>
      </w:r>
    </w:p>
  </w:endnote>
  <w:endnote w:type="continuationSeparator" w:id="0">
    <w:p w14:paraId="036914BF" w14:textId="77777777" w:rsidR="00522772" w:rsidRDefault="00522772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7719BEC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9752188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942344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586EE3A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1B867F4" w14:textId="77777777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A78D422" w14:textId="7777777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121876B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4607" w14:textId="77777777" w:rsidR="00522772" w:rsidRDefault="00522772" w:rsidP="002D4B8B">
      <w:pPr>
        <w:spacing w:after="0" w:line="240" w:lineRule="auto"/>
      </w:pPr>
      <w:r>
        <w:separator/>
      </w:r>
    </w:p>
  </w:footnote>
  <w:footnote w:type="continuationSeparator" w:id="0">
    <w:p w14:paraId="6917731C" w14:textId="77777777" w:rsidR="00522772" w:rsidRDefault="00522772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10AC" w14:textId="544ECDA6" w:rsidR="002D4B8B" w:rsidRPr="008D293D" w:rsidRDefault="008D293D" w:rsidP="00FA6BF4">
    <w:pPr>
      <w:pStyle w:val="Header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E344EA4" wp14:editId="3D4A16FB">
          <wp:simplePos x="0" y="0"/>
          <wp:positionH relativeFrom="margin">
            <wp:align>center</wp:align>
          </wp:positionH>
          <wp:positionV relativeFrom="paragraph">
            <wp:posOffset>-390905</wp:posOffset>
          </wp:positionV>
          <wp:extent cx="1816924" cy="427512"/>
          <wp:effectExtent l="0" t="0" r="0" b="0"/>
          <wp:wrapNone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24" cy="427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5A3"/>
    <w:multiLevelType w:val="hybridMultilevel"/>
    <w:tmpl w:val="5E6833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23CA4"/>
    <w:multiLevelType w:val="hybridMultilevel"/>
    <w:tmpl w:val="45508CB6"/>
    <w:lvl w:ilvl="0" w:tplc="3E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28D7"/>
    <w:multiLevelType w:val="hybridMultilevel"/>
    <w:tmpl w:val="B180333E"/>
    <w:lvl w:ilvl="0" w:tplc="EB2A2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6C4F"/>
    <w:multiLevelType w:val="hybridMultilevel"/>
    <w:tmpl w:val="AEE28FE8"/>
    <w:lvl w:ilvl="0" w:tplc="EB2A2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43"/>
    <w:rsid w:val="00044233"/>
    <w:rsid w:val="00065779"/>
    <w:rsid w:val="0007564D"/>
    <w:rsid w:val="000A2469"/>
    <w:rsid w:val="000C34A7"/>
    <w:rsid w:val="000E0511"/>
    <w:rsid w:val="000E710B"/>
    <w:rsid w:val="000F2128"/>
    <w:rsid w:val="001224A0"/>
    <w:rsid w:val="0014275E"/>
    <w:rsid w:val="001A6413"/>
    <w:rsid w:val="001B204D"/>
    <w:rsid w:val="001E0EE2"/>
    <w:rsid w:val="001F301E"/>
    <w:rsid w:val="00231394"/>
    <w:rsid w:val="002612A7"/>
    <w:rsid w:val="00264C3B"/>
    <w:rsid w:val="00275E30"/>
    <w:rsid w:val="00296318"/>
    <w:rsid w:val="002A382C"/>
    <w:rsid w:val="002D4B8B"/>
    <w:rsid w:val="002D51ED"/>
    <w:rsid w:val="002F0432"/>
    <w:rsid w:val="00306601"/>
    <w:rsid w:val="00310768"/>
    <w:rsid w:val="00363DD3"/>
    <w:rsid w:val="003911EF"/>
    <w:rsid w:val="003D2056"/>
    <w:rsid w:val="003E3CAF"/>
    <w:rsid w:val="003F503A"/>
    <w:rsid w:val="00407BC4"/>
    <w:rsid w:val="00415D46"/>
    <w:rsid w:val="00420A99"/>
    <w:rsid w:val="00433E8B"/>
    <w:rsid w:val="0046776A"/>
    <w:rsid w:val="00472C75"/>
    <w:rsid w:val="004D328E"/>
    <w:rsid w:val="004E4996"/>
    <w:rsid w:val="00522772"/>
    <w:rsid w:val="005510F3"/>
    <w:rsid w:val="00555C21"/>
    <w:rsid w:val="0056646A"/>
    <w:rsid w:val="005C2F4E"/>
    <w:rsid w:val="005E1035"/>
    <w:rsid w:val="005E6476"/>
    <w:rsid w:val="005F62A1"/>
    <w:rsid w:val="006106B5"/>
    <w:rsid w:val="0061546A"/>
    <w:rsid w:val="00650479"/>
    <w:rsid w:val="00666159"/>
    <w:rsid w:val="006959FC"/>
    <w:rsid w:val="006B515A"/>
    <w:rsid w:val="006B773D"/>
    <w:rsid w:val="006C336E"/>
    <w:rsid w:val="006E5CD1"/>
    <w:rsid w:val="007001DD"/>
    <w:rsid w:val="00702600"/>
    <w:rsid w:val="00712E53"/>
    <w:rsid w:val="007177B7"/>
    <w:rsid w:val="0072056D"/>
    <w:rsid w:val="007243B2"/>
    <w:rsid w:val="007C1331"/>
    <w:rsid w:val="008725A4"/>
    <w:rsid w:val="00884EFF"/>
    <w:rsid w:val="00893AC1"/>
    <w:rsid w:val="008D293D"/>
    <w:rsid w:val="008D6A1F"/>
    <w:rsid w:val="008F2B9D"/>
    <w:rsid w:val="00925274"/>
    <w:rsid w:val="00942CE0"/>
    <w:rsid w:val="009437A6"/>
    <w:rsid w:val="00995777"/>
    <w:rsid w:val="009B6976"/>
    <w:rsid w:val="00A05E4C"/>
    <w:rsid w:val="00A12F72"/>
    <w:rsid w:val="00A83F24"/>
    <w:rsid w:val="00A95AFF"/>
    <w:rsid w:val="00AB0DD0"/>
    <w:rsid w:val="00AD554F"/>
    <w:rsid w:val="00AE2298"/>
    <w:rsid w:val="00AE5200"/>
    <w:rsid w:val="00AF399D"/>
    <w:rsid w:val="00B03105"/>
    <w:rsid w:val="00B17939"/>
    <w:rsid w:val="00B41F72"/>
    <w:rsid w:val="00B60BFA"/>
    <w:rsid w:val="00BA5D81"/>
    <w:rsid w:val="00BD6BD6"/>
    <w:rsid w:val="00BE540C"/>
    <w:rsid w:val="00BF004D"/>
    <w:rsid w:val="00BF276F"/>
    <w:rsid w:val="00C02FB3"/>
    <w:rsid w:val="00C237C2"/>
    <w:rsid w:val="00C32720"/>
    <w:rsid w:val="00C6160A"/>
    <w:rsid w:val="00C7737C"/>
    <w:rsid w:val="00C806A5"/>
    <w:rsid w:val="00C85BBF"/>
    <w:rsid w:val="00CD3854"/>
    <w:rsid w:val="00CF3443"/>
    <w:rsid w:val="00CF35B9"/>
    <w:rsid w:val="00CF4E9B"/>
    <w:rsid w:val="00D318F1"/>
    <w:rsid w:val="00D3380A"/>
    <w:rsid w:val="00D73EA5"/>
    <w:rsid w:val="00D75B9A"/>
    <w:rsid w:val="00D801EF"/>
    <w:rsid w:val="00D92D30"/>
    <w:rsid w:val="00D93596"/>
    <w:rsid w:val="00DA0217"/>
    <w:rsid w:val="00DB4558"/>
    <w:rsid w:val="00DE0554"/>
    <w:rsid w:val="00E02D34"/>
    <w:rsid w:val="00E16850"/>
    <w:rsid w:val="00E464E8"/>
    <w:rsid w:val="00EA5C01"/>
    <w:rsid w:val="00EC5C07"/>
    <w:rsid w:val="00F4400D"/>
    <w:rsid w:val="00F52576"/>
    <w:rsid w:val="00F62F8E"/>
    <w:rsid w:val="00F65161"/>
    <w:rsid w:val="00F84AFC"/>
    <w:rsid w:val="00F91E39"/>
    <w:rsid w:val="00FA6BF4"/>
    <w:rsid w:val="00FD251F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6543C8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customStyle="1" w:styleId="Normal1">
    <w:name w:val="Normal1"/>
    <w:basedOn w:val="Normal"/>
    <w:rsid w:val="005E103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5E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03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035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E10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035"/>
    <w:rPr>
      <w:color w:val="0563C1" w:themeColor="hyperlink"/>
      <w:u w:val="single"/>
    </w:rPr>
  </w:style>
  <w:style w:type="paragraph" w:customStyle="1" w:styleId="Standard">
    <w:name w:val="Standard"/>
    <w:rsid w:val="00893AC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4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C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10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ep.gov.hr/ministarstvo/natjecaji/9625" TargetMode="External"/><Relationship Id="rId13" Type="http://schemas.openxmlformats.org/officeDocument/2006/relationships/hyperlink" Target="https://mvep.gov.hr/ministarstvo/natjecaji/96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vep.gov.hr/ministarstvo/natjecaji/9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i.suradnje@mvep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vep.gov.hr/ministarstvo/natjecaji/9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ep.gov.hr/ministarstvo/natjecaji/9625" TargetMode="External"/><Relationship Id="rId14" Type="http://schemas.openxmlformats.org/officeDocument/2006/relationships/hyperlink" Target="https://mvep.gov.hr/ministarstvo/natjecaji/9625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75A4-2FE6-496A-9425-50243BA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54</cp:revision>
  <cp:lastPrinted>2024-11-25T14:45:00Z</cp:lastPrinted>
  <dcterms:created xsi:type="dcterms:W3CDTF">2022-09-12T09:57:00Z</dcterms:created>
  <dcterms:modified xsi:type="dcterms:W3CDTF">2024-11-25T14:45:00Z</dcterms:modified>
</cp:coreProperties>
</file>